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F287" w14:textId="69B83B2D" w:rsidR="00EB66CA" w:rsidRPr="003F4C1A" w:rsidRDefault="00EB66CA" w:rsidP="00EB66CA">
      <w:pPr>
        <w:pStyle w:val="a3"/>
        <w:ind w:left="4820"/>
        <w:rPr>
          <w:lang w:val="uk-UA"/>
        </w:rPr>
      </w:pPr>
    </w:p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234F4EEC" w14:textId="77777777" w:rsidR="00EB66CA" w:rsidRPr="003F4C1A" w:rsidRDefault="00EB66CA" w:rsidP="00EB66CA">
      <w:pPr>
        <w:pStyle w:val="a3"/>
        <w:ind w:left="0"/>
        <w:jc w:val="center"/>
        <w:rPr>
          <w:b/>
          <w:bCs/>
          <w:lang w:val="uk-UA"/>
        </w:rPr>
      </w:pPr>
      <w:r w:rsidRPr="003F4C1A">
        <w:rPr>
          <w:b/>
          <w:bCs/>
          <w:lang w:val="uk-UA"/>
        </w:rPr>
        <w:t>КАРТКА ЗАХОДУ</w:t>
      </w:r>
    </w:p>
    <w:p w14:paraId="34937286" w14:textId="323819D0" w:rsidR="00EB66CA" w:rsidRPr="003F4C1A" w:rsidRDefault="00EB66CA" w:rsidP="00EB66CA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>наукова конференція, науково-практична конференція, конгрес, з'їзд, симпозіум</w:t>
      </w:r>
      <w:r w:rsidR="004B1191" w:rsidRPr="004B1191">
        <w:rPr>
          <w:color w:val="000000"/>
          <w:sz w:val="28"/>
          <w:szCs w:val="28"/>
          <w:lang w:val="uk-UA"/>
        </w:rPr>
        <w:t>)</w:t>
      </w:r>
    </w:p>
    <w:p w14:paraId="0B95E9C4" w14:textId="1EC44056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7DD55841" w14:textId="7CA7A807" w:rsidR="00CE1075" w:rsidRDefault="00CE1075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4675"/>
      </w:tblGrid>
      <w:tr w:rsidR="00CE1075" w:rsidRPr="00D2326A" w14:paraId="5A692AA6" w14:textId="77777777" w:rsidTr="004B1191">
        <w:tc>
          <w:tcPr>
            <w:tcW w:w="4106" w:type="dxa"/>
          </w:tcPr>
          <w:p w14:paraId="66A1CDF6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68673500" w14:textId="1BE6325E" w:rsidR="00CE1075" w:rsidRPr="006C1C0C" w:rsidRDefault="006C1C0C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«</w:t>
            </w:r>
            <w:r w:rsidR="00D2326A">
              <w:rPr>
                <w:bCs/>
                <w:sz w:val="24"/>
                <w:szCs w:val="24"/>
                <w:lang w:val="uk-UA"/>
              </w:rPr>
              <w:t>Актуальні і</w:t>
            </w:r>
            <w:r>
              <w:rPr>
                <w:bCs/>
                <w:sz w:val="24"/>
                <w:szCs w:val="24"/>
                <w:lang w:val="uk-UA"/>
              </w:rPr>
              <w:t>нфекційні та паразитарні хвороби</w:t>
            </w:r>
            <w:r w:rsidR="003A03E4">
              <w:rPr>
                <w:bCs/>
                <w:sz w:val="24"/>
                <w:szCs w:val="24"/>
                <w:lang w:val="uk-UA"/>
              </w:rPr>
              <w:t xml:space="preserve"> в Україні</w:t>
            </w:r>
            <w:r>
              <w:rPr>
                <w:bCs/>
                <w:sz w:val="24"/>
                <w:szCs w:val="24"/>
                <w:lang w:val="uk-UA"/>
              </w:rPr>
              <w:t xml:space="preserve">: </w:t>
            </w:r>
            <w:r w:rsidR="003A03E4">
              <w:rPr>
                <w:bCs/>
                <w:sz w:val="24"/>
                <w:szCs w:val="24"/>
                <w:lang w:val="uk-UA"/>
              </w:rPr>
              <w:t xml:space="preserve">проблеми </w:t>
            </w:r>
            <w:r>
              <w:rPr>
                <w:bCs/>
                <w:sz w:val="24"/>
                <w:szCs w:val="24"/>
                <w:lang w:val="uk-UA"/>
              </w:rPr>
              <w:t>діагностик</w:t>
            </w:r>
            <w:r w:rsidR="003A03E4">
              <w:rPr>
                <w:bCs/>
                <w:sz w:val="24"/>
                <w:szCs w:val="24"/>
                <w:lang w:val="uk-UA"/>
              </w:rPr>
              <w:t>и</w:t>
            </w:r>
            <w:r>
              <w:rPr>
                <w:bCs/>
                <w:sz w:val="24"/>
                <w:szCs w:val="24"/>
                <w:lang w:val="uk-UA"/>
              </w:rPr>
              <w:t xml:space="preserve"> та лікування»</w:t>
            </w:r>
          </w:p>
        </w:tc>
      </w:tr>
      <w:tr w:rsidR="00CE1075" w:rsidRPr="00F309AB" w14:paraId="224DD496" w14:textId="77777777" w:rsidTr="004B1191">
        <w:tc>
          <w:tcPr>
            <w:tcW w:w="4106" w:type="dxa"/>
          </w:tcPr>
          <w:p w14:paraId="0F96007E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089DA19E" w14:textId="3313E1D8" w:rsidR="00CE1075" w:rsidRPr="006C1C0C" w:rsidRDefault="006C1C0C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6C1C0C">
              <w:rPr>
                <w:bCs/>
                <w:sz w:val="24"/>
                <w:szCs w:val="24"/>
                <w:lang w:val="uk-UA"/>
              </w:rPr>
              <w:t>ГО «Всеукраїнська асоціація інфекціоністів»</w:t>
            </w:r>
          </w:p>
        </w:tc>
      </w:tr>
      <w:tr w:rsidR="00CE1075" w:rsidRPr="00E821E7" w14:paraId="1DB2B7D6" w14:textId="77777777" w:rsidTr="004B1191">
        <w:tc>
          <w:tcPr>
            <w:tcW w:w="4106" w:type="dxa"/>
          </w:tcPr>
          <w:p w14:paraId="1EE13C16" w14:textId="35FF5BAD" w:rsidR="00CE1075" w:rsidRPr="004B1191" w:rsidRDefault="00E80F3F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Виконавець/виконавці заходу</w:t>
            </w:r>
          </w:p>
        </w:tc>
        <w:tc>
          <w:tcPr>
            <w:tcW w:w="4675" w:type="dxa"/>
          </w:tcPr>
          <w:p w14:paraId="41CAD74F" w14:textId="7271A702" w:rsidR="00496687" w:rsidRPr="006C1C0C" w:rsidRDefault="00496687" w:rsidP="00496687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Кафедра інфекційних хвороб Національного медичного університету ім. О.О. Богомольця</w:t>
            </w:r>
            <w:bookmarkStart w:id="0" w:name="_GoBack"/>
            <w:bookmarkEnd w:id="0"/>
          </w:p>
        </w:tc>
      </w:tr>
      <w:tr w:rsidR="00CE1075" w:rsidRPr="00E821E7" w14:paraId="7106A01D" w14:textId="77777777" w:rsidTr="004B1191">
        <w:tc>
          <w:tcPr>
            <w:tcW w:w="4106" w:type="dxa"/>
          </w:tcPr>
          <w:p w14:paraId="6C4340D1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6B1A74FB" w14:textId="74A098C3" w:rsidR="00CE1075" w:rsidRPr="006C1C0C" w:rsidRDefault="00E821E7" w:rsidP="00AF5E2F">
            <w:pPr>
              <w:ind w:left="-113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Анестезіологія, </w:t>
            </w:r>
            <w:r w:rsidR="003A03E4">
              <w:rPr>
                <w:bCs/>
                <w:sz w:val="24"/>
                <w:szCs w:val="24"/>
                <w:lang w:val="uk-UA"/>
              </w:rPr>
              <w:t xml:space="preserve">бактеріологія, вірусологія, </w:t>
            </w:r>
            <w:r w:rsidR="006C1C0C">
              <w:rPr>
                <w:bCs/>
                <w:sz w:val="24"/>
                <w:szCs w:val="24"/>
                <w:lang w:val="uk-UA"/>
              </w:rPr>
              <w:t>дитяча імунологія, дитячі інфекційні хвороби, епідеміологія, загальна практика-сімейна медицина, інфекційні хвороби, імунологія, клінічна лабораторна діагностика, паразитологія, педіатрія, терапія</w:t>
            </w:r>
          </w:p>
        </w:tc>
      </w:tr>
      <w:tr w:rsidR="00CE1075" w:rsidRPr="004B1191" w14:paraId="10EB8A45" w14:textId="77777777" w:rsidTr="004B1191">
        <w:tc>
          <w:tcPr>
            <w:tcW w:w="4106" w:type="dxa"/>
          </w:tcPr>
          <w:p w14:paraId="26397E22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06A8B319" w14:textId="73BD180C" w:rsidR="00CE1075" w:rsidRPr="006C1C0C" w:rsidRDefault="006C1C0C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Науково-практична конференція</w:t>
            </w:r>
          </w:p>
        </w:tc>
      </w:tr>
      <w:tr w:rsidR="00CE1075" w:rsidRPr="004B1191" w14:paraId="6615309C" w14:textId="77777777" w:rsidTr="004B1191">
        <w:tc>
          <w:tcPr>
            <w:tcW w:w="4106" w:type="dxa"/>
          </w:tcPr>
          <w:p w14:paraId="372437C8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037CCEC6" w14:textId="42444E14" w:rsidR="00CE1075" w:rsidRPr="006C1C0C" w:rsidRDefault="00992F4C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30</w:t>
            </w:r>
            <w:r w:rsidR="006C1C0C">
              <w:rPr>
                <w:bCs/>
                <w:sz w:val="24"/>
                <w:szCs w:val="24"/>
                <w:lang w:val="uk-UA"/>
              </w:rPr>
              <w:t>00</w:t>
            </w:r>
          </w:p>
        </w:tc>
      </w:tr>
      <w:tr w:rsidR="00CE1075" w:rsidRPr="00992F4C" w14:paraId="35E2F687" w14:textId="77777777" w:rsidTr="004B1191">
        <w:tc>
          <w:tcPr>
            <w:tcW w:w="4106" w:type="dxa"/>
          </w:tcPr>
          <w:p w14:paraId="0B3A2E50" w14:textId="66B96972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Організаційний комітет</w:t>
            </w:r>
          </w:p>
        </w:tc>
        <w:tc>
          <w:tcPr>
            <w:tcW w:w="4675" w:type="dxa"/>
          </w:tcPr>
          <w:p w14:paraId="520F7406" w14:textId="73FA19C6" w:rsidR="00CE1075" w:rsidRPr="006C1C0C" w:rsidRDefault="00992F4C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О.А.,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Шкурба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А.В.,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Подолюк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О.О.</w:t>
            </w:r>
          </w:p>
        </w:tc>
      </w:tr>
      <w:tr w:rsidR="00CE1075" w:rsidRPr="00992F4C" w14:paraId="2D5EE147" w14:textId="77777777" w:rsidTr="004B1191">
        <w:tc>
          <w:tcPr>
            <w:tcW w:w="4106" w:type="dxa"/>
          </w:tcPr>
          <w:p w14:paraId="7343CBED" w14:textId="01C4673E" w:rsidR="00CE1075" w:rsidRPr="004B1191" w:rsidRDefault="00CE1075" w:rsidP="00F930B9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Резолюція заходу</w:t>
            </w:r>
          </w:p>
        </w:tc>
        <w:tc>
          <w:tcPr>
            <w:tcW w:w="4675" w:type="dxa"/>
          </w:tcPr>
          <w:p w14:paraId="0AF32854" w14:textId="4AC02957" w:rsidR="00CE1075" w:rsidRPr="00D2326A" w:rsidRDefault="00992F4C" w:rsidP="004B1191">
            <w:pPr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Д</w:t>
            </w:r>
            <w:r w:rsidRPr="00992F4C">
              <w:rPr>
                <w:bCs/>
                <w:sz w:val="24"/>
                <w:szCs w:val="24"/>
                <w:lang w:val="uk-UA"/>
              </w:rPr>
              <w:t>іагностика та лікування інфекційних хвороб  повинн</w:t>
            </w:r>
            <w:r>
              <w:rPr>
                <w:bCs/>
                <w:sz w:val="24"/>
                <w:szCs w:val="24"/>
                <w:lang w:val="uk-UA"/>
              </w:rPr>
              <w:t>і</w:t>
            </w:r>
            <w:r w:rsidRPr="00992F4C">
              <w:rPr>
                <w:bCs/>
                <w:sz w:val="24"/>
                <w:szCs w:val="24"/>
                <w:lang w:val="uk-UA"/>
              </w:rPr>
              <w:t xml:space="preserve"> базуватися на новітніх методах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  <w:r w:rsidRPr="00992F4C">
              <w:rPr>
                <w:bCs/>
                <w:sz w:val="24"/>
                <w:szCs w:val="24"/>
                <w:lang w:val="uk-UA"/>
              </w:rPr>
              <w:t xml:space="preserve"> з урахуванням передових досягнень світової науки. Необхідно постійно підтримувати високий рівень обізнаності лікарів як  стосовно нових досягнень у вивченні інфекційних хвороб, так </w:t>
            </w:r>
            <w:r>
              <w:rPr>
                <w:bCs/>
                <w:sz w:val="24"/>
                <w:szCs w:val="24"/>
                <w:lang w:val="uk-UA"/>
              </w:rPr>
              <w:t>й</w:t>
            </w:r>
            <w:r w:rsidRPr="00992F4C">
              <w:rPr>
                <w:bCs/>
                <w:sz w:val="24"/>
                <w:szCs w:val="24"/>
                <w:lang w:val="uk-UA"/>
              </w:rPr>
              <w:t xml:space="preserve"> стосовно змін в існуючих нормативних документах нашої країни,  ширше впроваджувати нові методи діагностики і профілактики інфекційних хвороб</w:t>
            </w:r>
            <w:r>
              <w:rPr>
                <w:bCs/>
                <w:sz w:val="24"/>
                <w:szCs w:val="24"/>
                <w:lang w:val="uk-UA"/>
              </w:rPr>
              <w:t>. Особливо стосовно тих захворювань,</w:t>
            </w:r>
            <w:r w:rsidRPr="00992F4C">
              <w:rPr>
                <w:bCs/>
                <w:sz w:val="24"/>
                <w:szCs w:val="24"/>
                <w:lang w:val="uk-UA"/>
              </w:rPr>
              <w:t xml:space="preserve"> що традиційно не зустрічалися на території України, але з’явилися  в умовах розширення міграційних процесів, пов’язаних  в першу чергу </w:t>
            </w:r>
            <w:r>
              <w:rPr>
                <w:bCs/>
                <w:sz w:val="24"/>
                <w:szCs w:val="24"/>
                <w:lang w:val="uk-UA"/>
              </w:rPr>
              <w:t>з</w:t>
            </w:r>
            <w:r w:rsidRPr="00992F4C">
              <w:rPr>
                <w:bCs/>
                <w:sz w:val="24"/>
                <w:szCs w:val="24"/>
                <w:lang w:val="uk-UA"/>
              </w:rPr>
              <w:t xml:space="preserve"> бойови</w:t>
            </w:r>
            <w:r>
              <w:rPr>
                <w:bCs/>
                <w:sz w:val="24"/>
                <w:szCs w:val="24"/>
                <w:lang w:val="uk-UA"/>
              </w:rPr>
              <w:t>ми</w:t>
            </w:r>
            <w:r w:rsidRPr="00992F4C">
              <w:rPr>
                <w:bCs/>
                <w:sz w:val="24"/>
                <w:szCs w:val="24"/>
                <w:lang w:val="uk-UA"/>
              </w:rPr>
              <w:t xml:space="preserve"> ді</w:t>
            </w:r>
            <w:r>
              <w:rPr>
                <w:bCs/>
                <w:sz w:val="24"/>
                <w:szCs w:val="24"/>
                <w:lang w:val="uk-UA"/>
              </w:rPr>
              <w:t>ями</w:t>
            </w:r>
            <w:r w:rsidRPr="00992F4C">
              <w:rPr>
                <w:bCs/>
                <w:sz w:val="24"/>
                <w:szCs w:val="24"/>
                <w:lang w:val="uk-UA"/>
              </w:rPr>
              <w:t xml:space="preserve"> на території нашої країни, а також  з подорожами   і  з діловою активністю населення.  </w:t>
            </w:r>
          </w:p>
        </w:tc>
      </w:tr>
      <w:tr w:rsidR="00CE1075" w:rsidRPr="00E821E7" w14:paraId="77F479A7" w14:textId="77777777" w:rsidTr="004B1191">
        <w:tc>
          <w:tcPr>
            <w:tcW w:w="4106" w:type="dxa"/>
          </w:tcPr>
          <w:p w14:paraId="55F6B0BB" w14:textId="2ADB0C5E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Мета</w:t>
            </w:r>
            <w:r w:rsidR="004B1191" w:rsidRPr="004B1191">
              <w:rPr>
                <w:sz w:val="24"/>
                <w:szCs w:val="24"/>
                <w:lang w:val="uk-UA"/>
              </w:rPr>
              <w:t xml:space="preserve"> заходу</w:t>
            </w:r>
          </w:p>
        </w:tc>
        <w:tc>
          <w:tcPr>
            <w:tcW w:w="4675" w:type="dxa"/>
          </w:tcPr>
          <w:p w14:paraId="73E6CA86" w14:textId="42915541" w:rsidR="00CE1075" w:rsidRPr="006C1C0C" w:rsidRDefault="006C1C0C" w:rsidP="00AF5E2F">
            <w:pPr>
              <w:ind w:left="-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C1C0C">
              <w:rPr>
                <w:sz w:val="24"/>
                <w:szCs w:val="24"/>
                <w:lang w:val="uk-UA"/>
              </w:rPr>
              <w:t xml:space="preserve">Професійний розвиток лікарів, поширення знань та інформації, підвищення рівня кваліфікації та обміну досвідом між </w:t>
            </w:r>
            <w:r w:rsidRPr="006C1C0C">
              <w:rPr>
                <w:sz w:val="24"/>
                <w:szCs w:val="24"/>
                <w:lang w:val="uk-UA"/>
              </w:rPr>
              <w:lastRenderedPageBreak/>
              <w:t xml:space="preserve">лікарями </w:t>
            </w:r>
          </w:p>
        </w:tc>
      </w:tr>
      <w:tr w:rsidR="00CE1075" w:rsidRPr="00E821E7" w14:paraId="39249577" w14:textId="77777777" w:rsidTr="004B1191">
        <w:tc>
          <w:tcPr>
            <w:tcW w:w="4106" w:type="dxa"/>
          </w:tcPr>
          <w:p w14:paraId="78EBE8FC" w14:textId="0643E25B" w:rsidR="00CE1075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lastRenderedPageBreak/>
              <w:t>Форма заходу</w:t>
            </w:r>
          </w:p>
        </w:tc>
        <w:tc>
          <w:tcPr>
            <w:tcW w:w="4675" w:type="dxa"/>
          </w:tcPr>
          <w:p w14:paraId="0D560C5A" w14:textId="5BA8FBA9" w:rsidR="00CE1075" w:rsidRPr="00AF5E2F" w:rsidRDefault="00AF5E2F" w:rsidP="00AF5E2F">
            <w:pPr>
              <w:ind w:left="-113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</w:t>
            </w:r>
            <w:r w:rsidRPr="00AF5E2F">
              <w:rPr>
                <w:bCs/>
                <w:sz w:val="24"/>
                <w:szCs w:val="24"/>
                <w:lang w:val="uk-UA"/>
              </w:rPr>
              <w:t>оєднання особистої та дистанційної участі</w:t>
            </w:r>
          </w:p>
        </w:tc>
      </w:tr>
      <w:tr w:rsidR="00CE1075" w:rsidRPr="004B1191" w14:paraId="32A1319B" w14:textId="77777777" w:rsidTr="004B1191">
        <w:tc>
          <w:tcPr>
            <w:tcW w:w="4106" w:type="dxa"/>
          </w:tcPr>
          <w:p w14:paraId="4B86B59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09F261DE" w14:textId="642656B6" w:rsidR="00CE1075" w:rsidRPr="006C1C0C" w:rsidRDefault="00992F4C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CE1075" w:rsidRPr="004B1191" w14:paraId="73318BD8" w14:textId="77777777" w:rsidTr="004B1191">
        <w:tc>
          <w:tcPr>
            <w:tcW w:w="4106" w:type="dxa"/>
          </w:tcPr>
          <w:p w14:paraId="6CF8C45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1E927224" w14:textId="6F5E58C0" w:rsidR="00CE1075" w:rsidRPr="006C1C0C" w:rsidRDefault="00992F4C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24 листопада</w:t>
            </w:r>
            <w:r w:rsidR="006C1C0C">
              <w:rPr>
                <w:bCs/>
                <w:sz w:val="24"/>
                <w:szCs w:val="24"/>
                <w:lang w:val="uk-UA"/>
              </w:rPr>
              <w:t xml:space="preserve"> 2022 р.</w:t>
            </w:r>
          </w:p>
        </w:tc>
      </w:tr>
      <w:tr w:rsidR="00CE1075" w:rsidRPr="00F309AB" w14:paraId="202A5143" w14:textId="77777777" w:rsidTr="004B1191">
        <w:tc>
          <w:tcPr>
            <w:tcW w:w="4106" w:type="dxa"/>
          </w:tcPr>
          <w:p w14:paraId="4ECEC339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687F7B3C" w14:textId="77777777" w:rsidR="00CE1075" w:rsidRDefault="00AF5E2F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м. Київ</w:t>
            </w:r>
          </w:p>
          <w:p w14:paraId="6D242EF5" w14:textId="2CF96223" w:rsidR="00992F4C" w:rsidRPr="006C1C0C" w:rsidRDefault="00992F4C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Бутишів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пров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., 14, офіс 200</w:t>
            </w:r>
          </w:p>
        </w:tc>
      </w:tr>
      <w:tr w:rsidR="00CE1075" w:rsidRPr="00992F4C" w14:paraId="295DBDC9" w14:textId="77777777" w:rsidTr="004B1191">
        <w:tc>
          <w:tcPr>
            <w:tcW w:w="4106" w:type="dxa"/>
          </w:tcPr>
          <w:p w14:paraId="127C2C51" w14:textId="208F558B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Прізвище, ім’я та по батькові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4675" w:type="dxa"/>
          </w:tcPr>
          <w:p w14:paraId="56B15A3D" w14:textId="77777777" w:rsidR="00CE1075" w:rsidRDefault="00AF5E2F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Ольга Анатоліївна</w:t>
            </w:r>
          </w:p>
          <w:p w14:paraId="2FEDFABA" w14:textId="77777777" w:rsidR="00AF5E2F" w:rsidRDefault="00AF5E2F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Крамарьов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Сергій Олександрович</w:t>
            </w:r>
          </w:p>
          <w:p w14:paraId="323C9F40" w14:textId="0439C400" w:rsidR="00AF5E2F" w:rsidRDefault="00992F4C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Волянський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Андрій Юрійович</w:t>
            </w:r>
          </w:p>
          <w:p w14:paraId="201265A1" w14:textId="77777777" w:rsidR="00AF5E2F" w:rsidRDefault="00992F4C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Пінський Леонід Леонідович</w:t>
            </w:r>
          </w:p>
          <w:p w14:paraId="7E54B517" w14:textId="77777777" w:rsidR="00992F4C" w:rsidRDefault="00992F4C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Чабан Тетяна Володимирівна</w:t>
            </w:r>
          </w:p>
          <w:p w14:paraId="40BCE303" w14:textId="38DE0E4A" w:rsidR="00992F4C" w:rsidRPr="006C1C0C" w:rsidRDefault="00992F4C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Шкурба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Андрій Вікторович та ін.</w:t>
            </w:r>
          </w:p>
        </w:tc>
      </w:tr>
      <w:tr w:rsidR="00CE1075" w:rsidRPr="00E821E7" w14:paraId="7CCC4E9E" w14:textId="77777777" w:rsidTr="004B1191">
        <w:tc>
          <w:tcPr>
            <w:tcW w:w="4106" w:type="dxa"/>
          </w:tcPr>
          <w:p w14:paraId="0C469DBE" w14:textId="406F6AB4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 xml:space="preserve">Резюме </w:t>
            </w:r>
            <w:r w:rsidR="004B1191" w:rsidRPr="004B1191">
              <w:rPr>
                <w:sz w:val="24"/>
                <w:szCs w:val="24"/>
                <w:lang w:val="uk-UA"/>
              </w:rPr>
              <w:t>доповідачів</w:t>
            </w:r>
          </w:p>
        </w:tc>
        <w:tc>
          <w:tcPr>
            <w:tcW w:w="4675" w:type="dxa"/>
          </w:tcPr>
          <w:p w14:paraId="6BAE2D61" w14:textId="77777777" w:rsidR="00992F4C" w:rsidRDefault="00AF5E2F" w:rsidP="00AF5E2F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F5E2F">
              <w:rPr>
                <w:bCs/>
                <w:sz w:val="24"/>
                <w:szCs w:val="24"/>
                <w:lang w:val="uk-UA"/>
              </w:rPr>
              <w:t>Голубовська</w:t>
            </w:r>
            <w:proofErr w:type="spellEnd"/>
            <w:r w:rsidRPr="00AF5E2F">
              <w:rPr>
                <w:bCs/>
                <w:sz w:val="24"/>
                <w:szCs w:val="24"/>
                <w:lang w:val="uk-UA"/>
              </w:rPr>
              <w:t xml:space="preserve"> Ольга Анатоліївна</w:t>
            </w:r>
            <w:r>
              <w:rPr>
                <w:bCs/>
                <w:sz w:val="24"/>
                <w:szCs w:val="24"/>
                <w:lang w:val="uk-UA"/>
              </w:rPr>
              <w:t xml:space="preserve">, </w:t>
            </w:r>
          </w:p>
          <w:p w14:paraId="2444EDE4" w14:textId="69869926" w:rsidR="00AF5E2F" w:rsidRPr="00AF5E2F" w:rsidRDefault="00AF5E2F" w:rsidP="00AF5E2F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д-р мед н., професор</w:t>
            </w:r>
          </w:p>
          <w:p w14:paraId="3E8350D6" w14:textId="77777777" w:rsidR="00992F4C" w:rsidRDefault="00AF5E2F" w:rsidP="00AF5E2F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AF5E2F">
              <w:rPr>
                <w:bCs/>
                <w:sz w:val="24"/>
                <w:szCs w:val="24"/>
                <w:lang w:val="uk-UA"/>
              </w:rPr>
              <w:t>Крамарьов</w:t>
            </w:r>
            <w:proofErr w:type="spellEnd"/>
            <w:r w:rsidRPr="00AF5E2F">
              <w:rPr>
                <w:bCs/>
                <w:sz w:val="24"/>
                <w:szCs w:val="24"/>
                <w:lang w:val="uk-UA"/>
              </w:rPr>
              <w:t xml:space="preserve"> Сергій Олександрович, </w:t>
            </w:r>
          </w:p>
          <w:p w14:paraId="0366F6EF" w14:textId="140FD5A1" w:rsidR="00AF5E2F" w:rsidRPr="00AF5E2F" w:rsidRDefault="00AF5E2F" w:rsidP="00AF5E2F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AF5E2F">
              <w:rPr>
                <w:bCs/>
                <w:sz w:val="24"/>
                <w:szCs w:val="24"/>
                <w:lang w:val="uk-UA"/>
              </w:rPr>
              <w:t>д-р мед н., професор</w:t>
            </w:r>
          </w:p>
          <w:p w14:paraId="5E8E5D22" w14:textId="77777777" w:rsidR="00992F4C" w:rsidRDefault="00992F4C" w:rsidP="00AF5E2F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Волянський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Андрій Юрійович</w:t>
            </w:r>
            <w:r w:rsidR="00AF5E2F" w:rsidRPr="00AF5E2F">
              <w:rPr>
                <w:bCs/>
                <w:sz w:val="24"/>
                <w:szCs w:val="24"/>
                <w:lang w:val="uk-UA"/>
              </w:rPr>
              <w:t xml:space="preserve">, </w:t>
            </w:r>
          </w:p>
          <w:p w14:paraId="68133DA9" w14:textId="4EC1094B" w:rsidR="00AF5E2F" w:rsidRPr="00AF5E2F" w:rsidRDefault="00AF5E2F" w:rsidP="00AF5E2F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AF5E2F">
              <w:rPr>
                <w:bCs/>
                <w:sz w:val="24"/>
                <w:szCs w:val="24"/>
                <w:lang w:val="uk-UA"/>
              </w:rPr>
              <w:t>д-р мед н., професор</w:t>
            </w:r>
          </w:p>
          <w:p w14:paraId="63CF853B" w14:textId="317F91A8" w:rsidR="00992F4C" w:rsidRDefault="00992F4C" w:rsidP="00992F4C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Пінський Леонід Леонідович</w:t>
            </w:r>
          </w:p>
          <w:p w14:paraId="0603B453" w14:textId="0BFDB5FB" w:rsidR="00992F4C" w:rsidRDefault="00992F4C" w:rsidP="00992F4C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992F4C">
              <w:rPr>
                <w:bCs/>
                <w:sz w:val="24"/>
                <w:szCs w:val="24"/>
                <w:lang w:val="uk-UA"/>
              </w:rPr>
              <w:t>д-р мед н., професор</w:t>
            </w:r>
          </w:p>
          <w:p w14:paraId="2B3712AF" w14:textId="1F3B03A6" w:rsidR="00992F4C" w:rsidRDefault="00992F4C" w:rsidP="00992F4C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Чабан Тетяна Володимирівна</w:t>
            </w:r>
          </w:p>
          <w:p w14:paraId="3607CA40" w14:textId="2E280C77" w:rsidR="00992F4C" w:rsidRDefault="00992F4C" w:rsidP="00992F4C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992F4C">
              <w:rPr>
                <w:bCs/>
                <w:sz w:val="24"/>
                <w:szCs w:val="24"/>
                <w:lang w:val="uk-UA"/>
              </w:rPr>
              <w:t>д-р мед н., професор</w:t>
            </w:r>
          </w:p>
          <w:p w14:paraId="4470CBDD" w14:textId="7AD48CC7" w:rsidR="00CE1075" w:rsidRDefault="00992F4C" w:rsidP="00992F4C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Шкурба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Андрій Вікторович</w:t>
            </w:r>
          </w:p>
          <w:p w14:paraId="0C1E2DB6" w14:textId="05500805" w:rsidR="00992F4C" w:rsidRPr="006C1C0C" w:rsidRDefault="00992F4C" w:rsidP="00AF5E2F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 w:rsidRPr="00992F4C">
              <w:rPr>
                <w:bCs/>
                <w:sz w:val="24"/>
                <w:szCs w:val="24"/>
                <w:lang w:val="uk-UA"/>
              </w:rPr>
              <w:t>д-р мед н., професор</w:t>
            </w:r>
          </w:p>
        </w:tc>
      </w:tr>
      <w:tr w:rsidR="00CE1075" w:rsidRPr="004B1191" w14:paraId="6B2FDDB1" w14:textId="77777777" w:rsidTr="004B1191">
        <w:tc>
          <w:tcPr>
            <w:tcW w:w="4106" w:type="dxa"/>
          </w:tcPr>
          <w:p w14:paraId="44F109BF" w14:textId="77777777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6E0FB216" w14:textId="77777777" w:rsidR="00CE1075" w:rsidRPr="006C1C0C" w:rsidRDefault="00CE1075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CE1075" w:rsidRPr="00E821E7" w14:paraId="73328824" w14:textId="77777777" w:rsidTr="004B1191">
        <w:tc>
          <w:tcPr>
            <w:tcW w:w="4106" w:type="dxa"/>
          </w:tcPr>
          <w:p w14:paraId="2658B821" w14:textId="720F35E5" w:rsidR="00CE1075" w:rsidRPr="004B1191" w:rsidRDefault="00CE1075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349C81F6" w14:textId="6591E46F" w:rsidR="00CE1075" w:rsidRPr="006C1C0C" w:rsidRDefault="00992F4C" w:rsidP="004B1191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Вища медична освіта</w:t>
            </w:r>
          </w:p>
        </w:tc>
      </w:tr>
      <w:tr w:rsidR="004B1191" w:rsidRPr="00E821E7" w14:paraId="70EA0166" w14:textId="77777777" w:rsidTr="004B1191">
        <w:tc>
          <w:tcPr>
            <w:tcW w:w="4106" w:type="dxa"/>
          </w:tcPr>
          <w:p w14:paraId="3D29F30E" w14:textId="15D8A734" w:rsidR="004B1191" w:rsidRPr="004B1191" w:rsidRDefault="004B1191" w:rsidP="004B1191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="00C25150"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 w:rsidR="00C25150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0D5E2CD1" w14:textId="77777777" w:rsidR="004B1191" w:rsidRPr="004B1191" w:rsidRDefault="004B1191" w:rsidP="004B1191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77777777" w:rsidR="00D43DDE" w:rsidRPr="004B1191" w:rsidRDefault="00D43DDE" w:rsidP="00EB66CA">
      <w:pPr>
        <w:rPr>
          <w:lang w:val="ru-RU"/>
        </w:rPr>
      </w:pPr>
    </w:p>
    <w:sectPr w:rsidR="00D43DDE" w:rsidRPr="004B1191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49BE7" w14:textId="77777777" w:rsidR="009D6A7D" w:rsidRDefault="009D6A7D">
      <w:r>
        <w:separator/>
      </w:r>
    </w:p>
  </w:endnote>
  <w:endnote w:type="continuationSeparator" w:id="0">
    <w:p w14:paraId="341C59DA" w14:textId="77777777" w:rsidR="009D6A7D" w:rsidRDefault="009D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F50A4">
          <w:rPr>
            <w:noProof/>
            <w:lang w:val="uk-UA"/>
          </w:rPr>
          <w:t>11</w:t>
        </w:r>
        <w:r>
          <w:fldChar w:fldCharType="end"/>
        </w:r>
      </w:p>
    </w:sdtContent>
  </w:sdt>
  <w:p w14:paraId="2781F9A6" w14:textId="77777777" w:rsidR="009C72FE" w:rsidRDefault="009D6A7D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A709C" w14:textId="77777777" w:rsidR="009D6A7D" w:rsidRDefault="009D6A7D">
      <w:r>
        <w:separator/>
      </w:r>
    </w:p>
  </w:footnote>
  <w:footnote w:type="continuationSeparator" w:id="0">
    <w:p w14:paraId="119B901C" w14:textId="77777777" w:rsidR="009D6A7D" w:rsidRDefault="009D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C8"/>
    <w:rsid w:val="002169C8"/>
    <w:rsid w:val="003A03E4"/>
    <w:rsid w:val="00496687"/>
    <w:rsid w:val="004B1191"/>
    <w:rsid w:val="00564D84"/>
    <w:rsid w:val="006C1C0C"/>
    <w:rsid w:val="0079789F"/>
    <w:rsid w:val="007B20C6"/>
    <w:rsid w:val="00992F4C"/>
    <w:rsid w:val="009D6A7D"/>
    <w:rsid w:val="00A4355B"/>
    <w:rsid w:val="00AF5E2F"/>
    <w:rsid w:val="00C25150"/>
    <w:rsid w:val="00CE1075"/>
    <w:rsid w:val="00D2326A"/>
    <w:rsid w:val="00D43DDE"/>
    <w:rsid w:val="00DB60D7"/>
    <w:rsid w:val="00E80F3F"/>
    <w:rsid w:val="00E821E7"/>
    <w:rsid w:val="00EB66CA"/>
    <w:rsid w:val="00EF1889"/>
    <w:rsid w:val="00F309AB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2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Тетяна Володимирівна Чабан</cp:lastModifiedBy>
  <cp:revision>4</cp:revision>
  <dcterms:created xsi:type="dcterms:W3CDTF">2022-11-14T20:20:00Z</dcterms:created>
  <dcterms:modified xsi:type="dcterms:W3CDTF">2022-11-14T21:10:00Z</dcterms:modified>
</cp:coreProperties>
</file>