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46702B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3441ADC4" w14:textId="77777777" w:rsidR="0046702B" w:rsidRPr="0046702B" w:rsidRDefault="0046702B" w:rsidP="0046702B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02B">
              <w:rPr>
                <w:b/>
                <w:bCs/>
                <w:sz w:val="24"/>
                <w:szCs w:val="24"/>
                <w:lang w:val="uk-UA"/>
              </w:rPr>
              <w:t xml:space="preserve">«Інфекційні та паразитарні хвороби сучасності: загрози, актуальні </w:t>
            </w:r>
          </w:p>
          <w:p w14:paraId="68673500" w14:textId="56B40EBF" w:rsidR="00CE1075" w:rsidRPr="004B1191" w:rsidRDefault="0046702B" w:rsidP="0046702B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702B">
              <w:rPr>
                <w:b/>
                <w:bCs/>
                <w:sz w:val="24"/>
                <w:szCs w:val="24"/>
                <w:lang w:val="uk-UA"/>
              </w:rPr>
              <w:t>питання діагностики та терапії, невідкладні стани»</w:t>
            </w:r>
          </w:p>
        </w:tc>
      </w:tr>
      <w:tr w:rsidR="00CE1075" w:rsidRPr="007331B0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270AE165" w:rsidR="00CE1075" w:rsidRPr="004B1191" w:rsidRDefault="00210DFE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210DFE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0C495497" w14:textId="1F29C705" w:rsidR="00CE1075" w:rsidRDefault="00210DFE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Національний медичний університет ім. О.О. Богомольця, кафедра інфекційних хвороб</w:t>
            </w:r>
          </w:p>
          <w:p w14:paraId="41CAD74F" w14:textId="428B6938" w:rsidR="00210DFE" w:rsidRPr="004B1191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Оупен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Конгрес</w:t>
            </w:r>
          </w:p>
        </w:tc>
      </w:tr>
      <w:tr w:rsidR="00210DFE" w:rsidRPr="00210DFE" w14:paraId="7106A01D" w14:textId="77777777" w:rsidTr="004B1191">
        <w:tc>
          <w:tcPr>
            <w:tcW w:w="4106" w:type="dxa"/>
          </w:tcPr>
          <w:p w14:paraId="6C4340D1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0C50C613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43AA">
              <w:rPr>
                <w:b/>
                <w:lang w:val="uk-UA"/>
              </w:rPr>
              <w:t xml:space="preserve">Алергологія, Гастроентерологія, </w:t>
            </w:r>
            <w:r>
              <w:rPr>
                <w:b/>
                <w:lang w:val="uk-UA"/>
              </w:rPr>
              <w:t xml:space="preserve">Дерматовенерологія, </w:t>
            </w:r>
            <w:r w:rsidRPr="00CB43AA">
              <w:rPr>
                <w:b/>
                <w:lang w:val="uk-UA"/>
              </w:rPr>
              <w:t>Дитяча алергологія, Дитяча гастроентерологія, Дитяча імунологія, Дитяча пульмонологія, Дитяча фтизіатрія, Дитячі інфекційні хвороби, Епідеміологія, Загальна практика - сімейна медицина, Імунологія, Інфекційні хвороби, Клінічна лабораторна діагностика, Лабораторна імунологія, Медицина невідкладних станів, Мікробіологія і вірусологія, Неврологія, Нефрологія, Організація і управління охороною здоров’я, Отоларингологія, Офтальмологія, Паразитологія, Педіатрія, Пульмонологія, Терапія, Ультразвукова діагностика, Урологія, Фтизіатрія</w:t>
            </w:r>
            <w:r>
              <w:rPr>
                <w:b/>
                <w:lang w:val="uk-UA"/>
              </w:rPr>
              <w:t>, Хірургія</w:t>
            </w:r>
          </w:p>
        </w:tc>
      </w:tr>
      <w:tr w:rsidR="00210DFE" w:rsidRPr="00210DFE" w14:paraId="10EB8A45" w14:textId="77777777" w:rsidTr="004B1191">
        <w:tc>
          <w:tcPr>
            <w:tcW w:w="4106" w:type="dxa"/>
          </w:tcPr>
          <w:p w14:paraId="26397E22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40241EBE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</w:tc>
      </w:tr>
      <w:tr w:rsidR="00210DFE" w:rsidRPr="004B1191" w14:paraId="6615309C" w14:textId="77777777" w:rsidTr="004B1191">
        <w:tc>
          <w:tcPr>
            <w:tcW w:w="4106" w:type="dxa"/>
          </w:tcPr>
          <w:p w14:paraId="372437C8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41A47FB4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es-ES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210DFE" w:rsidRPr="004B1191" w14:paraId="35E2F687" w14:textId="77777777" w:rsidTr="004B1191">
        <w:tc>
          <w:tcPr>
            <w:tcW w:w="4106" w:type="dxa"/>
          </w:tcPr>
          <w:p w14:paraId="0B3A2E50" w14:textId="66B96972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5502BDB8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</w:tc>
      </w:tr>
      <w:tr w:rsidR="00210DFE" w:rsidRPr="006E1B72" w14:paraId="2D5EE147" w14:textId="77777777" w:rsidTr="004B1191">
        <w:tc>
          <w:tcPr>
            <w:tcW w:w="4106" w:type="dxa"/>
          </w:tcPr>
          <w:p w14:paraId="7343CBED" w14:textId="01C4673E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0D2AF5CA" w:rsidR="00210DFE" w:rsidRPr="004B1191" w:rsidRDefault="006E1B72" w:rsidP="006E1B72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 w:rsidRPr="006E1B72">
              <w:rPr>
                <w:b/>
                <w:bCs/>
                <w:sz w:val="24"/>
                <w:szCs w:val="24"/>
                <w:lang w:val="uk-UA"/>
              </w:rPr>
              <w:t>іагностика та лікування інфекційних хвороб  повинн</w:t>
            </w:r>
            <w:r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6E1B72">
              <w:rPr>
                <w:b/>
                <w:bCs/>
                <w:sz w:val="24"/>
                <w:szCs w:val="24"/>
                <w:lang w:val="uk-UA"/>
              </w:rPr>
              <w:t xml:space="preserve"> базуватися на новітніх методах з урахуванням передових досягнень світової науки. Необхідно постійно підтримувати високий рівень обізнаності лікарів як  стосовно нових досягнень у вивченні інфекційних хвороб, так і стосовно змін в існуючих нормативних документах нашої країни,  ширше впроваджувати нові методи діагностики і профілактики інфекційних хвороб, що традиційно не зустрічалися на території України, але </w:t>
            </w:r>
            <w:r w:rsidRPr="006E1B72">
              <w:rPr>
                <w:b/>
                <w:bCs/>
                <w:sz w:val="24"/>
                <w:szCs w:val="24"/>
                <w:lang w:val="uk-UA"/>
              </w:rPr>
              <w:lastRenderedPageBreak/>
              <w:t>з’явилися  в умовах розширення міграційних процесів, пов’язаних  в першу чергу внаслідок бойових дій на території нашої країни, а також  з подорожами і з діловою активністю населення.  Висвітлено головні чинники покращення якості життя пацієнтів, що мають гостру та хронічну інфекційну патологію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10DFE" w:rsidRPr="00210DFE" w14:paraId="77F479A7" w14:textId="77777777" w:rsidTr="004B1191">
        <w:tc>
          <w:tcPr>
            <w:tcW w:w="4106" w:type="dxa"/>
          </w:tcPr>
          <w:p w14:paraId="55F6B0BB" w14:textId="2ADB0C5E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Мета заходу</w:t>
            </w:r>
          </w:p>
        </w:tc>
        <w:tc>
          <w:tcPr>
            <w:tcW w:w="4675" w:type="dxa"/>
          </w:tcPr>
          <w:p w14:paraId="73E6CA86" w14:textId="2D3AA1A1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Підвищення обізнаності лікарів різних спеціальностей щодо питань клініки, діагностики та лікування інфекційних хвороб </w:t>
            </w:r>
          </w:p>
        </w:tc>
      </w:tr>
      <w:tr w:rsidR="00210DFE" w:rsidRPr="004B1191" w14:paraId="39249577" w14:textId="77777777" w:rsidTr="004B1191">
        <w:tc>
          <w:tcPr>
            <w:tcW w:w="4106" w:type="dxa"/>
          </w:tcPr>
          <w:p w14:paraId="78EBE8FC" w14:textId="0643E25B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621532E9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Он-лайн </w:t>
            </w:r>
          </w:p>
        </w:tc>
      </w:tr>
      <w:tr w:rsidR="00210DFE" w:rsidRPr="004B1191" w14:paraId="32A1319B" w14:textId="77777777" w:rsidTr="004B1191">
        <w:tc>
          <w:tcPr>
            <w:tcW w:w="4106" w:type="dxa"/>
          </w:tcPr>
          <w:p w14:paraId="4B86B59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624EF945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Участь у заході – 10</w:t>
            </w:r>
          </w:p>
          <w:p w14:paraId="0ABDCA19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Стендова доповідь – 20</w:t>
            </w:r>
          </w:p>
          <w:p w14:paraId="09F261DE" w14:textId="2DFEE87D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Усна доповідь - 30</w:t>
            </w:r>
          </w:p>
        </w:tc>
      </w:tr>
      <w:tr w:rsidR="00210DFE" w:rsidRPr="004B1191" w14:paraId="73318BD8" w14:textId="77777777" w:rsidTr="004B1191">
        <w:tc>
          <w:tcPr>
            <w:tcW w:w="4106" w:type="dxa"/>
          </w:tcPr>
          <w:p w14:paraId="6CF8C45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5A5341B5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4-5.05.2023</w:t>
            </w:r>
          </w:p>
        </w:tc>
      </w:tr>
      <w:tr w:rsidR="00210DFE" w:rsidRPr="00210DFE" w14:paraId="202A5143" w14:textId="77777777" w:rsidTr="004B1191">
        <w:tc>
          <w:tcPr>
            <w:tcW w:w="4106" w:type="dxa"/>
          </w:tcPr>
          <w:p w14:paraId="4ECEC339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00FF8350" w14:textId="77777777" w:rsidR="00A51173" w:rsidRDefault="00A51173" w:rsidP="00A51173">
            <w:pPr>
              <w:ind w:left="36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Закарпатська обл., м. Ужгород, </w:t>
            </w:r>
          </w:p>
          <w:p w14:paraId="6D242EF5" w14:textId="3817B820" w:rsidR="00210DFE" w:rsidRPr="004B1191" w:rsidRDefault="00A51173" w:rsidP="00A51173">
            <w:pPr>
              <w:ind w:left="36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Електрозаводська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, 29</w:t>
            </w:r>
          </w:p>
        </w:tc>
      </w:tr>
      <w:tr w:rsidR="00210DFE" w:rsidRPr="00210DFE" w14:paraId="295DBDC9" w14:textId="77777777" w:rsidTr="004B1191">
        <w:tc>
          <w:tcPr>
            <w:tcW w:w="4106" w:type="dxa"/>
          </w:tcPr>
          <w:p w14:paraId="127C2C51" w14:textId="208F558B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4675" w:type="dxa"/>
          </w:tcPr>
          <w:p w14:paraId="0F6135B7" w14:textId="77777777" w:rsidR="00210DFE" w:rsidRPr="00277CBA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7CB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7CBA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1F56762A" w14:textId="77777777" w:rsidR="00210DFE" w:rsidRPr="00277CBA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Мороз Лариса Василівна</w:t>
            </w:r>
          </w:p>
          <w:p w14:paraId="52FFE413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Задорожна Вікторія Іванівна</w:t>
            </w:r>
          </w:p>
          <w:p w14:paraId="79E831C4" w14:textId="77777777" w:rsidR="00210DFE" w:rsidRPr="00277CBA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7CBA"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5BCA1F24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Рябоконь Олена Вячеславівна</w:t>
            </w:r>
          </w:p>
          <w:p w14:paraId="2252B9AD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Коваль Тетяна Ігорівна</w:t>
            </w:r>
          </w:p>
          <w:p w14:paraId="5AA9DF70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Литвин Катерина Юріївна</w:t>
            </w:r>
          </w:p>
          <w:p w14:paraId="41EDB15E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Виноград Наталя Олексіївна</w:t>
            </w:r>
          </w:p>
          <w:p w14:paraId="56BA2948" w14:textId="1006B31A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Пришляк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Олександра Ярославівна</w:t>
            </w:r>
          </w:p>
          <w:p w14:paraId="3ECE8998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Олена Віталіївна</w:t>
            </w:r>
          </w:p>
          <w:p w14:paraId="79DAE1CB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Бодня Катерина Ігорівна</w:t>
            </w:r>
          </w:p>
          <w:p w14:paraId="40BCE303" w14:textId="7502FDBB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Анастасій Ігор Анатолійович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210DFE" w:rsidRPr="00210DFE" w14:paraId="7CCC4E9E" w14:textId="77777777" w:rsidTr="004B1191">
        <w:tc>
          <w:tcPr>
            <w:tcW w:w="4106" w:type="dxa"/>
          </w:tcPr>
          <w:p w14:paraId="0C469DBE" w14:textId="406F6AB4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4675" w:type="dxa"/>
          </w:tcPr>
          <w:p w14:paraId="704265D1" w14:textId="77777777" w:rsidR="00210DFE" w:rsidRPr="00210DFE" w:rsidRDefault="00210DFE" w:rsidP="00210DFE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О. А. - д-р мед. н., професор</w:t>
            </w:r>
          </w:p>
          <w:p w14:paraId="3E490527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Мороз Л. В. - д-р мед. н., професор</w:t>
            </w:r>
          </w:p>
          <w:p w14:paraId="12577752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Задорожна В. І. – </w:t>
            </w: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чл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>.-</w:t>
            </w: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кор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>. НАМНУ</w:t>
            </w:r>
          </w:p>
          <w:p w14:paraId="6DD85C80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Чабан Т.В. - д-р мед. н., професор</w:t>
            </w:r>
          </w:p>
          <w:p w14:paraId="20617B03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Рябоконь О.В. - д-р мед. н., професор</w:t>
            </w:r>
          </w:p>
          <w:p w14:paraId="38355B59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Коваль Т.І. - д-р мед. н., професор</w:t>
            </w:r>
          </w:p>
          <w:p w14:paraId="71FE2A90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Литвин К.Ю. - д-р мед. н., професор</w:t>
            </w:r>
          </w:p>
          <w:p w14:paraId="3EB3D039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Виноград Н.О. - д-р мед. н., професор</w:t>
            </w:r>
          </w:p>
          <w:p w14:paraId="1347E291" w14:textId="07BD64E6" w:rsidR="00210DFE" w:rsidRPr="00210DFE" w:rsidRDefault="00210DFE" w:rsidP="00210DFE">
            <w:pPr>
              <w:ind w:left="17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Пришл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як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О.Я.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47CB8F92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О.В. - д-р мед. н., професор</w:t>
            </w:r>
          </w:p>
          <w:p w14:paraId="16DF6070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Бодня К.І. - д-р мед. н., професор</w:t>
            </w:r>
          </w:p>
          <w:p w14:paraId="0C1E2DB6" w14:textId="3AB64F69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Анастасій І.А. –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 xml:space="preserve">к. 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мед. н., доцент</w:t>
            </w:r>
          </w:p>
        </w:tc>
      </w:tr>
      <w:tr w:rsidR="00210DFE" w:rsidRPr="00A51173" w14:paraId="6B2FDDB1" w14:textId="77777777" w:rsidTr="004B1191">
        <w:tc>
          <w:tcPr>
            <w:tcW w:w="4106" w:type="dxa"/>
          </w:tcPr>
          <w:p w14:paraId="44F109B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20902432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Ко-інфекція: HIV та SARS-COV-2. Клініко-лабораторні особливості</w:t>
            </w:r>
          </w:p>
          <w:p w14:paraId="74375218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Порушення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мікробіоценозу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кишечника при деяких інфекційних хворобах та їх лікувальна корекція</w:t>
            </w:r>
          </w:p>
          <w:p w14:paraId="41718043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Біомаркери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ураження ендотелію судин та нервової системи у дітей з ускладненим перебігом COVID-19</w:t>
            </w:r>
          </w:p>
          <w:p w14:paraId="544A2B0B" w14:textId="77777777" w:rsidR="00A51173" w:rsidRPr="00A51173" w:rsidRDefault="00A51173" w:rsidP="00A51173">
            <w:pPr>
              <w:ind w:left="17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Патогенетична терапія цирозу печінки </w:t>
            </w:r>
          </w:p>
          <w:p w14:paraId="716AD68C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Геогельмінтози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в Україні </w:t>
            </w:r>
          </w:p>
          <w:p w14:paraId="20BCE132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Лабораторна діагностика та фактори ризику зараження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Blastocystis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spp</w:t>
            </w:r>
            <w:proofErr w:type="spellEnd"/>
          </w:p>
          <w:p w14:paraId="53514C6C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Резистентність до противірусних препаратів – актуальна проблема сьогодення</w:t>
            </w:r>
          </w:p>
          <w:p w14:paraId="4EC39CEF" w14:textId="509CE3E8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Прогнозування тяжкого перебігу та летального наслідку у пацієнтів з </w:t>
            </w:r>
          </w:p>
          <w:p w14:paraId="41685B9C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Проблема ВІЛ-асоційованих респіраторних інфекцій в епоху COVID-19 </w:t>
            </w:r>
          </w:p>
          <w:p w14:paraId="60B66A4D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Ефективність методу мікроскопії в темному полі при лептоспірозі</w:t>
            </w:r>
          </w:p>
          <w:p w14:paraId="46824836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Питання диференціальної діагностики енцефалітів та новоутворень головного мозку</w:t>
            </w:r>
          </w:p>
          <w:p w14:paraId="18D5F3FF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Особливості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вакцинальної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кампанії від гострої коронавірусної хвороби COVID-19, спричиненої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SARS-CoV-2 та статус вакцинації хворих, госпіталізованих до КНП  «Обласна клінічна інфекційна лікарня» ЗОР, Закарпатська область, 2021/2023</w:t>
            </w:r>
          </w:p>
          <w:p w14:paraId="1BE6CEDD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Ко-інфекція COVID-19 та грип під час пандемії</w:t>
            </w:r>
          </w:p>
          <w:p w14:paraId="6A7634F4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Вроджена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цитомегаловірусна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інфекція – передумови для розвитку, клінічний випадок, труднощі лікування</w:t>
            </w:r>
          </w:p>
          <w:p w14:paraId="26DD3B87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Окремі аспекти COVID-19. Сторінки історії та погляд у майбутнє </w:t>
            </w:r>
          </w:p>
          <w:p w14:paraId="7F2E6575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Гострі та хронічні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полірадикулонейропатіїї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в практиці інфекціоніста</w:t>
            </w:r>
          </w:p>
          <w:p w14:paraId="33EC7A75" w14:textId="1B1318E8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комплексному лікуванні хворих на COVID-19</w:t>
            </w:r>
          </w:p>
          <w:p w14:paraId="4B8E22B7" w14:textId="77777777" w:rsidR="00210DFE" w:rsidRDefault="00A51173" w:rsidP="00A51173">
            <w:pPr>
              <w:ind w:left="17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Біомаркери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ураження ендотелію судин та нервової системи у дітей з ускладненим перебігом COVID-19</w:t>
            </w:r>
          </w:p>
          <w:p w14:paraId="0944ECF6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Корекція COVID-19 асоційованих уражень печінки</w:t>
            </w:r>
          </w:p>
          <w:p w14:paraId="6868994F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Лікування хронічного гепатиту С у складних пацієнтів</w:t>
            </w:r>
          </w:p>
          <w:p w14:paraId="6485ED67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Ведення пацієнтів з хронічним гепатитом С в Україні</w:t>
            </w:r>
          </w:p>
          <w:p w14:paraId="2D462D86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Хронічний гепатит С і НАЖХП. Особливості перебігу і терапії</w:t>
            </w:r>
          </w:p>
          <w:p w14:paraId="3AA419D8" w14:textId="532DBAE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Складний діагноз.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Стронгілоїдоз</w:t>
            </w:r>
            <w:proofErr w:type="spellEnd"/>
          </w:p>
          <w:p w14:paraId="305A141A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Інфузійна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терапія у хворих на COVID-19</w:t>
            </w:r>
          </w:p>
          <w:p w14:paraId="64F16F7D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lastRenderedPageBreak/>
              <w:t>Вплив пандемії COVID-19 та війни в Україні на пізню діагностику ВІЛ-інфекції</w:t>
            </w:r>
          </w:p>
          <w:p w14:paraId="3AF7F62B" w14:textId="77777777" w:rsidR="00A51173" w:rsidRPr="00A51173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Діарейний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синдром в клініці інфекційних хвороб</w:t>
            </w:r>
          </w:p>
          <w:p w14:paraId="6E0FB216" w14:textId="12C2B886" w:rsidR="00A51173" w:rsidRPr="004B1191" w:rsidRDefault="00A51173" w:rsidP="00A51173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Сучасні аспекти </w:t>
            </w:r>
            <w:proofErr w:type="spellStart"/>
            <w:r w:rsidRPr="00A51173">
              <w:rPr>
                <w:b/>
                <w:bCs/>
                <w:sz w:val="24"/>
                <w:szCs w:val="24"/>
                <w:lang w:val="uk-UA"/>
              </w:rPr>
              <w:t>етіотропного</w:t>
            </w:r>
            <w:proofErr w:type="spellEnd"/>
            <w:r w:rsidRPr="00A51173">
              <w:rPr>
                <w:b/>
                <w:bCs/>
                <w:sz w:val="24"/>
                <w:szCs w:val="24"/>
                <w:lang w:val="uk-UA"/>
              </w:rPr>
              <w:t xml:space="preserve"> та патогенетичного лікування хворих на коронавірусну хворобу (COVID-19)</w:t>
            </w:r>
          </w:p>
        </w:tc>
      </w:tr>
      <w:tr w:rsidR="00210DFE" w:rsidRPr="00210DFE" w14:paraId="73328824" w14:textId="77777777" w:rsidTr="004B1191">
        <w:tc>
          <w:tcPr>
            <w:tcW w:w="4106" w:type="dxa"/>
          </w:tcPr>
          <w:p w14:paraId="2658B821" w14:textId="720F35E5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635B133B" w:rsidR="00210DFE" w:rsidRPr="004B1191" w:rsidRDefault="00A51173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210DFE" w:rsidRPr="00210DFE" w14:paraId="70EA0166" w14:textId="77777777" w:rsidTr="004B1191">
        <w:tc>
          <w:tcPr>
            <w:tcW w:w="4106" w:type="dxa"/>
          </w:tcPr>
          <w:p w14:paraId="3D29F30E" w14:textId="15D8A734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515D" w14:textId="77777777" w:rsidR="006174FB" w:rsidRDefault="006174FB">
      <w:r>
        <w:separator/>
      </w:r>
    </w:p>
  </w:endnote>
  <w:endnote w:type="continuationSeparator" w:id="0">
    <w:p w14:paraId="4482B6A9" w14:textId="77777777" w:rsidR="006174FB" w:rsidRDefault="0061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174F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902C" w14:textId="77777777" w:rsidR="006174FB" w:rsidRDefault="006174FB">
      <w:r>
        <w:separator/>
      </w:r>
    </w:p>
  </w:footnote>
  <w:footnote w:type="continuationSeparator" w:id="0">
    <w:p w14:paraId="19B89492" w14:textId="77777777" w:rsidR="006174FB" w:rsidRDefault="0061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0DFE"/>
    <w:rsid w:val="002169C8"/>
    <w:rsid w:val="003516E4"/>
    <w:rsid w:val="0046702B"/>
    <w:rsid w:val="0048073A"/>
    <w:rsid w:val="004B1191"/>
    <w:rsid w:val="00564D84"/>
    <w:rsid w:val="006174FB"/>
    <w:rsid w:val="006E1B72"/>
    <w:rsid w:val="007331B0"/>
    <w:rsid w:val="0079789F"/>
    <w:rsid w:val="007B20C6"/>
    <w:rsid w:val="00905B09"/>
    <w:rsid w:val="009D4E9F"/>
    <w:rsid w:val="00A4355B"/>
    <w:rsid w:val="00A51173"/>
    <w:rsid w:val="00C25150"/>
    <w:rsid w:val="00CE1075"/>
    <w:rsid w:val="00D43DDE"/>
    <w:rsid w:val="00EB66CA"/>
    <w:rsid w:val="00F930B9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6</cp:revision>
  <dcterms:created xsi:type="dcterms:W3CDTF">2023-04-22T11:18:00Z</dcterms:created>
  <dcterms:modified xsi:type="dcterms:W3CDTF">2023-04-22T12:09:00Z</dcterms:modified>
</cp:coreProperties>
</file>