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C6B90F" w14:textId="77777777" w:rsidR="00EB66CA" w:rsidRPr="003F4C1A" w:rsidRDefault="00EB66CA" w:rsidP="00EB66CA">
      <w:pPr>
        <w:jc w:val="center"/>
        <w:rPr>
          <w:b/>
          <w:bCs/>
          <w:sz w:val="28"/>
          <w:szCs w:val="28"/>
          <w:lang w:val="uk-UA"/>
        </w:rPr>
      </w:pPr>
      <w:r w:rsidRPr="003F4C1A">
        <w:rPr>
          <w:b/>
          <w:bCs/>
          <w:sz w:val="28"/>
          <w:szCs w:val="28"/>
          <w:lang w:val="uk-UA"/>
        </w:rPr>
        <w:t>КАРТКА ЗАХОДУ</w:t>
      </w:r>
    </w:p>
    <w:p w14:paraId="71B66C7B" w14:textId="4A779B40" w:rsidR="00EB66CA" w:rsidRPr="003F4C1A" w:rsidRDefault="00EB66CA" w:rsidP="004B1191">
      <w:pPr>
        <w:jc w:val="center"/>
        <w:rPr>
          <w:b/>
          <w:bCs/>
          <w:color w:val="000000"/>
          <w:sz w:val="28"/>
          <w:szCs w:val="28"/>
          <w:lang w:val="uk-UA"/>
        </w:rPr>
      </w:pPr>
      <w:r w:rsidRPr="004B1191">
        <w:rPr>
          <w:sz w:val="28"/>
          <w:szCs w:val="28"/>
          <w:lang w:val="uk-UA"/>
        </w:rPr>
        <w:t>(</w:t>
      </w:r>
      <w:r w:rsidR="004B1191" w:rsidRPr="004B1191">
        <w:rPr>
          <w:i/>
          <w:iCs/>
          <w:color w:val="000000"/>
          <w:sz w:val="28"/>
          <w:szCs w:val="28"/>
          <w:lang w:val="uk-UA"/>
        </w:rPr>
        <w:t>майстер-клас, симуляційний тренінг, тренінг з оволодіння практичними навичками, тренінг, семінар, фахова (тематична) школа</w:t>
      </w:r>
      <w:r w:rsidRPr="004B1191">
        <w:rPr>
          <w:color w:val="000000"/>
          <w:sz w:val="28"/>
          <w:szCs w:val="28"/>
          <w:lang w:val="uk-UA"/>
        </w:rPr>
        <w:t>)</w:t>
      </w:r>
    </w:p>
    <w:p w14:paraId="29D358FD" w14:textId="47BC5ACA" w:rsidR="00EB66CA" w:rsidRDefault="004B1191" w:rsidP="00EB66CA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БПР </w:t>
      </w:r>
      <w:r w:rsidR="00EB66CA" w:rsidRPr="003F4C1A">
        <w:rPr>
          <w:b/>
          <w:bCs/>
          <w:sz w:val="28"/>
          <w:szCs w:val="28"/>
          <w:lang w:val="uk-UA"/>
        </w:rPr>
        <w:t>МЕДИЧНИХ</w:t>
      </w:r>
      <w:r w:rsidR="00EB66CA" w:rsidRPr="003F4C1A">
        <w:rPr>
          <w:b/>
          <w:bCs/>
          <w:spacing w:val="1"/>
          <w:sz w:val="28"/>
          <w:szCs w:val="28"/>
          <w:lang w:val="uk-UA"/>
        </w:rPr>
        <w:t xml:space="preserve"> </w:t>
      </w:r>
      <w:r w:rsidR="00EB66CA" w:rsidRPr="003F4C1A">
        <w:rPr>
          <w:b/>
          <w:bCs/>
          <w:sz w:val="28"/>
          <w:szCs w:val="28"/>
          <w:lang w:val="uk-UA"/>
        </w:rPr>
        <w:t>ТА</w:t>
      </w:r>
      <w:r w:rsidR="00EB66CA" w:rsidRPr="003F4C1A">
        <w:rPr>
          <w:b/>
          <w:bCs/>
          <w:spacing w:val="1"/>
          <w:sz w:val="28"/>
          <w:szCs w:val="28"/>
          <w:lang w:val="uk-UA"/>
        </w:rPr>
        <w:t xml:space="preserve"> </w:t>
      </w:r>
      <w:r w:rsidR="00EB66CA" w:rsidRPr="003F4C1A">
        <w:rPr>
          <w:b/>
          <w:bCs/>
          <w:sz w:val="28"/>
          <w:szCs w:val="28"/>
          <w:lang w:val="uk-UA"/>
        </w:rPr>
        <w:t>ФАРМАЦЕВТИЧНИХ</w:t>
      </w:r>
      <w:r w:rsidR="00EB66CA" w:rsidRPr="003F4C1A">
        <w:rPr>
          <w:b/>
          <w:bCs/>
          <w:spacing w:val="1"/>
          <w:sz w:val="28"/>
          <w:szCs w:val="28"/>
          <w:lang w:val="uk-UA"/>
        </w:rPr>
        <w:t xml:space="preserve"> </w:t>
      </w:r>
      <w:r w:rsidR="00EB66CA" w:rsidRPr="003F4C1A">
        <w:rPr>
          <w:b/>
          <w:bCs/>
          <w:sz w:val="28"/>
          <w:szCs w:val="28"/>
          <w:lang w:val="uk-UA"/>
        </w:rPr>
        <w:t>ПРАЦІВНИКІВ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964"/>
        <w:gridCol w:w="4675"/>
      </w:tblGrid>
      <w:tr w:rsidR="00CE1075" w:rsidRPr="00CE1075" w14:paraId="6B7284F5" w14:textId="77777777" w:rsidTr="004B1191">
        <w:tc>
          <w:tcPr>
            <w:tcW w:w="3964" w:type="dxa"/>
          </w:tcPr>
          <w:p w14:paraId="2B289730" w14:textId="54BB3738" w:rsidR="00CE1075" w:rsidRPr="00CE1075" w:rsidRDefault="00CE1075" w:rsidP="004B1191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Назва заходу БПР</w:t>
            </w:r>
          </w:p>
        </w:tc>
        <w:tc>
          <w:tcPr>
            <w:tcW w:w="4675" w:type="dxa"/>
          </w:tcPr>
          <w:p w14:paraId="4F3CD2DF" w14:textId="25E36CAD" w:rsidR="00CE1075" w:rsidRPr="00CD6823" w:rsidRDefault="00CD6823" w:rsidP="00CE1075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«Токсичні ураження печінки»</w:t>
            </w:r>
          </w:p>
        </w:tc>
      </w:tr>
      <w:tr w:rsidR="00CE1075" w:rsidRPr="00CD6823" w14:paraId="315EBAD6" w14:textId="77777777" w:rsidTr="004B1191">
        <w:tc>
          <w:tcPr>
            <w:tcW w:w="3964" w:type="dxa"/>
          </w:tcPr>
          <w:p w14:paraId="2363A3F1" w14:textId="63811040" w:rsidR="00CE1075" w:rsidRPr="00CE1075" w:rsidRDefault="00CE1075" w:rsidP="004B1191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Назва Провайдера (з Єдиного державного реєстру юридичних осіб, фізичних осіб – підприємців та громадських формувань)</w:t>
            </w:r>
          </w:p>
        </w:tc>
        <w:tc>
          <w:tcPr>
            <w:tcW w:w="4675" w:type="dxa"/>
          </w:tcPr>
          <w:p w14:paraId="40950E9F" w14:textId="1E6077B8" w:rsidR="00CE1075" w:rsidRPr="00CE1075" w:rsidRDefault="00CD6823" w:rsidP="00CE1075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D6823">
              <w:rPr>
                <w:b/>
                <w:bCs/>
                <w:sz w:val="24"/>
                <w:szCs w:val="24"/>
                <w:lang w:val="uk-UA"/>
              </w:rPr>
              <w:t>ГО «Всеукраїнська асоціація інфекціоністів»</w:t>
            </w:r>
          </w:p>
        </w:tc>
      </w:tr>
      <w:tr w:rsidR="00CE1075" w:rsidRPr="00CD6823" w14:paraId="43E4B5E2" w14:textId="77777777" w:rsidTr="004B1191">
        <w:tc>
          <w:tcPr>
            <w:tcW w:w="3964" w:type="dxa"/>
          </w:tcPr>
          <w:p w14:paraId="1A326BC0" w14:textId="21173609" w:rsidR="00CE1075" w:rsidRPr="00CE1075" w:rsidRDefault="00CE1075" w:rsidP="004B1191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Співорганізатори заходу</w:t>
            </w:r>
          </w:p>
        </w:tc>
        <w:tc>
          <w:tcPr>
            <w:tcW w:w="4675" w:type="dxa"/>
          </w:tcPr>
          <w:p w14:paraId="1B5C6D95" w14:textId="7B4CC071" w:rsidR="00CE1075" w:rsidRPr="00CE1075" w:rsidRDefault="00CD6823" w:rsidP="00CE1075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Одеський національний медичний університет, кафедра інфекційних хвороб</w:t>
            </w:r>
          </w:p>
        </w:tc>
      </w:tr>
      <w:tr w:rsidR="00CE1075" w:rsidRPr="00CD6823" w14:paraId="13877037" w14:textId="77777777" w:rsidTr="004B1191">
        <w:tc>
          <w:tcPr>
            <w:tcW w:w="3964" w:type="dxa"/>
          </w:tcPr>
          <w:p w14:paraId="38228741" w14:textId="72111A48" w:rsidR="00CE1075" w:rsidRPr="00CE1075" w:rsidRDefault="00CE1075" w:rsidP="004B1191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Цільова аудиторія (відповідно до Номенклатури лікарських спеціальностей)</w:t>
            </w:r>
          </w:p>
        </w:tc>
        <w:tc>
          <w:tcPr>
            <w:tcW w:w="4675" w:type="dxa"/>
          </w:tcPr>
          <w:p w14:paraId="1FAB8E86" w14:textId="13D97D99" w:rsidR="00CE1075" w:rsidRPr="00CE1075" w:rsidRDefault="00CD6823" w:rsidP="00CE1075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D6823">
              <w:rPr>
                <w:b/>
                <w:bCs/>
                <w:sz w:val="24"/>
                <w:szCs w:val="24"/>
                <w:lang w:val="uk-UA"/>
              </w:rPr>
              <w:t>Гастроентерологія</w:t>
            </w:r>
            <w:r>
              <w:rPr>
                <w:b/>
                <w:bCs/>
                <w:sz w:val="24"/>
                <w:szCs w:val="24"/>
                <w:lang w:val="uk-UA"/>
              </w:rPr>
              <w:t xml:space="preserve">, </w:t>
            </w:r>
            <w:r w:rsidRPr="00CD6823">
              <w:rPr>
                <w:b/>
                <w:bCs/>
                <w:sz w:val="24"/>
                <w:szCs w:val="24"/>
                <w:lang w:val="uk-UA"/>
              </w:rPr>
              <w:t>Загальна практика - сімейна медицина</w:t>
            </w:r>
            <w:r>
              <w:rPr>
                <w:b/>
                <w:bCs/>
                <w:sz w:val="24"/>
                <w:szCs w:val="24"/>
                <w:lang w:val="uk-UA"/>
              </w:rPr>
              <w:t xml:space="preserve">, </w:t>
            </w:r>
            <w:r w:rsidRPr="00CD6823">
              <w:rPr>
                <w:b/>
                <w:bCs/>
                <w:sz w:val="24"/>
                <w:szCs w:val="24"/>
                <w:lang w:val="uk-UA"/>
              </w:rPr>
              <w:t>Інфекційні хвороби,</w:t>
            </w:r>
            <w:r w:rsidRPr="00CD6823">
              <w:rPr>
                <w:lang w:val="ru-RU"/>
              </w:rPr>
              <w:t xml:space="preserve"> </w:t>
            </w:r>
            <w:r w:rsidRPr="00CD6823">
              <w:rPr>
                <w:b/>
                <w:bCs/>
                <w:sz w:val="24"/>
                <w:szCs w:val="24"/>
                <w:lang w:val="uk-UA"/>
              </w:rPr>
              <w:t>Терапія</w:t>
            </w:r>
            <w:r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</w:p>
        </w:tc>
      </w:tr>
      <w:tr w:rsidR="00CE1075" w:rsidRPr="00CE1075" w14:paraId="0F30D340" w14:textId="77777777" w:rsidTr="004B1191">
        <w:tc>
          <w:tcPr>
            <w:tcW w:w="3964" w:type="dxa"/>
          </w:tcPr>
          <w:p w14:paraId="4DE8B709" w14:textId="0F605259" w:rsidR="00CE1075" w:rsidRPr="00CE1075" w:rsidRDefault="00CE1075" w:rsidP="004B1191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Вид заходу БПР</w:t>
            </w:r>
          </w:p>
        </w:tc>
        <w:tc>
          <w:tcPr>
            <w:tcW w:w="4675" w:type="dxa"/>
          </w:tcPr>
          <w:p w14:paraId="73C2B1ED" w14:textId="2316DAA9" w:rsidR="00CE1075" w:rsidRPr="00CE1075" w:rsidRDefault="00776A84" w:rsidP="00CE1075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Фахова (тематична) школа</w:t>
            </w:r>
          </w:p>
        </w:tc>
      </w:tr>
      <w:tr w:rsidR="00CE1075" w:rsidRPr="00CE1075" w14:paraId="28230945" w14:textId="77777777" w:rsidTr="004B1191">
        <w:tc>
          <w:tcPr>
            <w:tcW w:w="3964" w:type="dxa"/>
          </w:tcPr>
          <w:p w14:paraId="5F25055B" w14:textId="300D07C2" w:rsidR="00CE1075" w:rsidRPr="00CE1075" w:rsidRDefault="00CE1075" w:rsidP="004B1191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Запланована кількість учасників</w:t>
            </w:r>
          </w:p>
        </w:tc>
        <w:tc>
          <w:tcPr>
            <w:tcW w:w="4675" w:type="dxa"/>
          </w:tcPr>
          <w:p w14:paraId="2A4B5C5C" w14:textId="306661EF" w:rsidR="00CE1075" w:rsidRPr="00CE1075" w:rsidRDefault="00776A84" w:rsidP="00CE1075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36</w:t>
            </w:r>
          </w:p>
        </w:tc>
      </w:tr>
      <w:tr w:rsidR="00CE1075" w:rsidRPr="00F95939" w14:paraId="3328CFB0" w14:textId="77777777" w:rsidTr="004B1191">
        <w:tc>
          <w:tcPr>
            <w:tcW w:w="3964" w:type="dxa"/>
          </w:tcPr>
          <w:p w14:paraId="6327595B" w14:textId="41938930" w:rsidR="00CE1075" w:rsidRPr="00CE1075" w:rsidRDefault="00CE1075" w:rsidP="004B1191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Мета навчання</w:t>
            </w:r>
          </w:p>
        </w:tc>
        <w:tc>
          <w:tcPr>
            <w:tcW w:w="4675" w:type="dxa"/>
          </w:tcPr>
          <w:p w14:paraId="779BE839" w14:textId="0A49EB8D" w:rsidR="00CE1075" w:rsidRPr="00CE1075" w:rsidRDefault="00F95939" w:rsidP="00F95939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F95939">
              <w:rPr>
                <w:b/>
                <w:bCs/>
                <w:sz w:val="24"/>
                <w:szCs w:val="24"/>
                <w:lang w:val="uk-UA"/>
              </w:rPr>
              <w:t xml:space="preserve">Підвищення рівня знань лікарів з питань диференційної діагностики, лікування та профілактики </w:t>
            </w:r>
            <w:r>
              <w:rPr>
                <w:b/>
                <w:bCs/>
                <w:sz w:val="24"/>
                <w:szCs w:val="24"/>
                <w:lang w:val="uk-UA"/>
              </w:rPr>
              <w:t>токсичних уражень печінки</w:t>
            </w:r>
          </w:p>
        </w:tc>
      </w:tr>
      <w:tr w:rsidR="00CE1075" w:rsidRPr="00CE1075" w14:paraId="6EF8E96E" w14:textId="77777777" w:rsidTr="004B1191">
        <w:tc>
          <w:tcPr>
            <w:tcW w:w="3964" w:type="dxa"/>
          </w:tcPr>
          <w:p w14:paraId="3FB46BE1" w14:textId="0A0010D9" w:rsidR="00CE1075" w:rsidRPr="00CE1075" w:rsidRDefault="00CE1075" w:rsidP="004B1191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Метод / методи навчання</w:t>
            </w:r>
          </w:p>
        </w:tc>
        <w:tc>
          <w:tcPr>
            <w:tcW w:w="4675" w:type="dxa"/>
          </w:tcPr>
          <w:p w14:paraId="079B6185" w14:textId="6988296C" w:rsidR="00CE1075" w:rsidRPr="00CE1075" w:rsidRDefault="00F95939" w:rsidP="00F95939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F95939">
              <w:rPr>
                <w:b/>
                <w:bCs/>
                <w:sz w:val="24"/>
                <w:szCs w:val="24"/>
                <w:lang w:val="uk-UA"/>
              </w:rPr>
              <w:t>Словесні, наочні, практичні</w:t>
            </w:r>
          </w:p>
        </w:tc>
      </w:tr>
      <w:tr w:rsidR="00CE1075" w:rsidRPr="00CE1075" w14:paraId="22A16D2F" w14:textId="77777777" w:rsidTr="004B1191">
        <w:tc>
          <w:tcPr>
            <w:tcW w:w="3964" w:type="dxa"/>
          </w:tcPr>
          <w:p w14:paraId="576BA225" w14:textId="093C3326" w:rsidR="00CE1075" w:rsidRPr="00CE1075" w:rsidRDefault="00CE1075" w:rsidP="004B1191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Кількість балів БПР</w:t>
            </w:r>
          </w:p>
        </w:tc>
        <w:tc>
          <w:tcPr>
            <w:tcW w:w="4675" w:type="dxa"/>
          </w:tcPr>
          <w:p w14:paraId="573836F6" w14:textId="7A6E0379" w:rsidR="00CE1075" w:rsidRPr="00CE1075" w:rsidRDefault="00F95939" w:rsidP="00CE1075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F95939">
              <w:rPr>
                <w:b/>
                <w:bCs/>
                <w:sz w:val="24"/>
                <w:szCs w:val="24"/>
                <w:lang w:val="uk-UA"/>
              </w:rPr>
              <w:t>10</w:t>
            </w:r>
          </w:p>
        </w:tc>
      </w:tr>
      <w:tr w:rsidR="00CE1075" w:rsidRPr="00CE1075" w14:paraId="46246522" w14:textId="77777777" w:rsidTr="004B1191">
        <w:tc>
          <w:tcPr>
            <w:tcW w:w="3964" w:type="dxa"/>
          </w:tcPr>
          <w:p w14:paraId="63F88E85" w14:textId="6905EAF7" w:rsidR="00CE1075" w:rsidRPr="00CE1075" w:rsidRDefault="00CE1075" w:rsidP="004B1191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Дата заходу БПР</w:t>
            </w:r>
          </w:p>
        </w:tc>
        <w:tc>
          <w:tcPr>
            <w:tcW w:w="4675" w:type="dxa"/>
          </w:tcPr>
          <w:p w14:paraId="5180680C" w14:textId="01151C4F" w:rsidR="00CE1075" w:rsidRPr="00CE1075" w:rsidRDefault="00330A7D" w:rsidP="00CE1075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18 травня 2023 р.</w:t>
            </w:r>
          </w:p>
        </w:tc>
      </w:tr>
      <w:tr w:rsidR="00CE1075" w:rsidRPr="00CD6823" w14:paraId="2F57CE8B" w14:textId="77777777" w:rsidTr="004B1191">
        <w:tc>
          <w:tcPr>
            <w:tcW w:w="3964" w:type="dxa"/>
          </w:tcPr>
          <w:p w14:paraId="53F25210" w14:textId="518DBAFF" w:rsidR="00CE1075" w:rsidRPr="00CE1075" w:rsidRDefault="00CE1075" w:rsidP="004B1191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Місце проведення заходу БПР (повна адреса)</w:t>
            </w:r>
          </w:p>
        </w:tc>
        <w:tc>
          <w:tcPr>
            <w:tcW w:w="4675" w:type="dxa"/>
          </w:tcPr>
          <w:p w14:paraId="776E85FD" w14:textId="77777777" w:rsidR="00330A7D" w:rsidRPr="00330A7D" w:rsidRDefault="00330A7D" w:rsidP="00330A7D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330A7D">
              <w:rPr>
                <w:b/>
                <w:bCs/>
                <w:sz w:val="24"/>
                <w:szCs w:val="24"/>
                <w:lang w:val="uk-UA"/>
              </w:rPr>
              <w:t>м. Одеса,</w:t>
            </w:r>
          </w:p>
          <w:p w14:paraId="1242FFB0" w14:textId="6617277B" w:rsidR="00CE1075" w:rsidRPr="00CE1075" w:rsidRDefault="00330A7D" w:rsidP="00330A7D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330A7D">
              <w:rPr>
                <w:b/>
                <w:bCs/>
                <w:sz w:val="24"/>
                <w:szCs w:val="24"/>
                <w:lang w:val="uk-UA"/>
              </w:rPr>
              <w:t>Валіховський</w:t>
            </w:r>
            <w:proofErr w:type="spellEnd"/>
            <w:r w:rsidRPr="00330A7D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30A7D">
              <w:rPr>
                <w:b/>
                <w:bCs/>
                <w:sz w:val="24"/>
                <w:szCs w:val="24"/>
                <w:lang w:val="uk-UA"/>
              </w:rPr>
              <w:t>пров</w:t>
            </w:r>
            <w:proofErr w:type="spellEnd"/>
            <w:r w:rsidRPr="00330A7D">
              <w:rPr>
                <w:b/>
                <w:bCs/>
                <w:sz w:val="24"/>
                <w:szCs w:val="24"/>
                <w:lang w:val="uk-UA"/>
              </w:rPr>
              <w:t>., 6</w:t>
            </w:r>
          </w:p>
        </w:tc>
      </w:tr>
      <w:tr w:rsidR="00CE1075" w:rsidRPr="00CD6823" w14:paraId="1231D504" w14:textId="77777777" w:rsidTr="004B1191">
        <w:tc>
          <w:tcPr>
            <w:tcW w:w="3964" w:type="dxa"/>
          </w:tcPr>
          <w:p w14:paraId="40C17CF6" w14:textId="454BAADE" w:rsidR="00CE1075" w:rsidRPr="00CE1075" w:rsidRDefault="00CE1075" w:rsidP="004B1191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Прізвище, ім’я та по батькові лектора/тренера</w:t>
            </w:r>
          </w:p>
        </w:tc>
        <w:tc>
          <w:tcPr>
            <w:tcW w:w="4675" w:type="dxa"/>
          </w:tcPr>
          <w:p w14:paraId="48C76EEA" w14:textId="77777777" w:rsidR="00330A7D" w:rsidRPr="00330A7D" w:rsidRDefault="00330A7D" w:rsidP="00330A7D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330A7D">
              <w:rPr>
                <w:b/>
                <w:bCs/>
                <w:sz w:val="24"/>
                <w:szCs w:val="24"/>
                <w:lang w:val="uk-UA"/>
              </w:rPr>
              <w:t>Чабан Тетяна Володимирівна</w:t>
            </w:r>
          </w:p>
          <w:p w14:paraId="6DE289FA" w14:textId="77777777" w:rsidR="00CE1075" w:rsidRDefault="00330A7D" w:rsidP="00330A7D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330A7D">
              <w:rPr>
                <w:b/>
                <w:bCs/>
                <w:sz w:val="24"/>
                <w:szCs w:val="24"/>
                <w:lang w:val="uk-UA"/>
              </w:rPr>
              <w:t>Роганкова</w:t>
            </w:r>
            <w:proofErr w:type="spellEnd"/>
            <w:r w:rsidRPr="00330A7D">
              <w:rPr>
                <w:b/>
                <w:bCs/>
                <w:sz w:val="24"/>
                <w:szCs w:val="24"/>
                <w:lang w:val="uk-UA"/>
              </w:rPr>
              <w:t xml:space="preserve"> Анна Леонідівна</w:t>
            </w:r>
          </w:p>
          <w:p w14:paraId="59E3C60D" w14:textId="5201372B" w:rsidR="00330A7D" w:rsidRPr="00CE1075" w:rsidRDefault="00330A7D" w:rsidP="00330A7D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Скрипник Людмила Михайлівна</w:t>
            </w:r>
          </w:p>
        </w:tc>
      </w:tr>
      <w:tr w:rsidR="00CE1075" w:rsidRPr="00C478A2" w14:paraId="6D49AE4A" w14:textId="77777777" w:rsidTr="004B1191">
        <w:tc>
          <w:tcPr>
            <w:tcW w:w="3964" w:type="dxa"/>
          </w:tcPr>
          <w:p w14:paraId="1BD0F7FE" w14:textId="7F51E4F2" w:rsidR="00CE1075" w:rsidRPr="00CE1075" w:rsidRDefault="00CE1075" w:rsidP="004B1191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Резюме лектора/тренера</w:t>
            </w:r>
          </w:p>
        </w:tc>
        <w:tc>
          <w:tcPr>
            <w:tcW w:w="4675" w:type="dxa"/>
          </w:tcPr>
          <w:p w14:paraId="2C500C30" w14:textId="77777777" w:rsidR="00C478A2" w:rsidRPr="00C478A2" w:rsidRDefault="00C478A2" w:rsidP="00C478A2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478A2">
              <w:rPr>
                <w:b/>
                <w:bCs/>
                <w:sz w:val="24"/>
                <w:szCs w:val="24"/>
                <w:lang w:val="uk-UA"/>
              </w:rPr>
              <w:t>Чабан Т. В. – д-р мед. н., професор</w:t>
            </w:r>
          </w:p>
          <w:p w14:paraId="15F04D6E" w14:textId="77777777" w:rsidR="00C478A2" w:rsidRPr="00C478A2" w:rsidRDefault="00C478A2" w:rsidP="00C478A2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C478A2">
              <w:rPr>
                <w:b/>
                <w:bCs/>
                <w:sz w:val="24"/>
                <w:szCs w:val="24"/>
                <w:lang w:val="uk-UA"/>
              </w:rPr>
              <w:t>Роганкова</w:t>
            </w:r>
            <w:proofErr w:type="spellEnd"/>
            <w:r w:rsidRPr="00C478A2">
              <w:rPr>
                <w:b/>
                <w:bCs/>
                <w:sz w:val="24"/>
                <w:szCs w:val="24"/>
                <w:lang w:val="uk-UA"/>
              </w:rPr>
              <w:t xml:space="preserve"> А. Л. – к. мед. н., доцент</w:t>
            </w:r>
          </w:p>
          <w:p w14:paraId="3AC68784" w14:textId="3A1CED8C" w:rsidR="00CE1075" w:rsidRPr="00CE1075" w:rsidRDefault="00C478A2" w:rsidP="00C478A2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Скрипник Л.М.</w:t>
            </w:r>
            <w:r w:rsidRPr="00C478A2">
              <w:rPr>
                <w:b/>
                <w:bCs/>
                <w:sz w:val="24"/>
                <w:szCs w:val="24"/>
                <w:lang w:val="uk-UA"/>
              </w:rPr>
              <w:t xml:space="preserve"> – к. мед. н., доцент</w:t>
            </w:r>
          </w:p>
        </w:tc>
      </w:tr>
      <w:tr w:rsidR="00CE1075" w:rsidRPr="00CE1075" w14:paraId="5105DB79" w14:textId="77777777" w:rsidTr="004B1191">
        <w:tc>
          <w:tcPr>
            <w:tcW w:w="3964" w:type="dxa"/>
          </w:tcPr>
          <w:p w14:paraId="38E9375D" w14:textId="6E390C49" w:rsidR="00CE1075" w:rsidRPr="00CE1075" w:rsidRDefault="00CE1075" w:rsidP="004B1191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Програма заходу БПР</w:t>
            </w:r>
          </w:p>
        </w:tc>
        <w:tc>
          <w:tcPr>
            <w:tcW w:w="4675" w:type="dxa"/>
          </w:tcPr>
          <w:p w14:paraId="7AF5AA2B" w14:textId="54C68CFA" w:rsidR="00C478A2" w:rsidRDefault="005D7334" w:rsidP="00CE1075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Ураження отруйними рослинами в структурі токсичних гепатитів</w:t>
            </w:r>
          </w:p>
          <w:p w14:paraId="3944A649" w14:textId="6322580C" w:rsidR="00CE1075" w:rsidRDefault="00C478A2" w:rsidP="00CE1075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Лікарські ураження печінки</w:t>
            </w:r>
          </w:p>
          <w:p w14:paraId="65FDB496" w14:textId="601B2C82" w:rsidR="00C478A2" w:rsidRPr="00CE1075" w:rsidRDefault="005D7334" w:rsidP="005D7334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val="uk-UA"/>
              </w:rPr>
              <w:t>Імуноалергічні</w:t>
            </w:r>
            <w:proofErr w:type="spellEnd"/>
            <w:r>
              <w:rPr>
                <w:b/>
                <w:bCs/>
                <w:sz w:val="24"/>
                <w:szCs w:val="24"/>
                <w:lang w:val="uk-UA"/>
              </w:rPr>
              <w:t xml:space="preserve"> ураження печінки</w:t>
            </w:r>
            <w:bookmarkStart w:id="0" w:name="_GoBack"/>
            <w:bookmarkEnd w:id="0"/>
          </w:p>
        </w:tc>
      </w:tr>
      <w:tr w:rsidR="00CE1075" w:rsidRPr="00CD6823" w14:paraId="15249AD2" w14:textId="77777777" w:rsidTr="004B1191">
        <w:tc>
          <w:tcPr>
            <w:tcW w:w="3964" w:type="dxa"/>
          </w:tcPr>
          <w:p w14:paraId="582A2C5B" w14:textId="4C939038" w:rsidR="00CE1075" w:rsidRPr="00CE1075" w:rsidRDefault="00CE1075" w:rsidP="004B1191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Опис вимог рівня знань, володіння темою, навичок, досвіду учасників до моменту реєстрації на даний захід (за потреби)</w:t>
            </w:r>
          </w:p>
        </w:tc>
        <w:tc>
          <w:tcPr>
            <w:tcW w:w="4675" w:type="dxa"/>
          </w:tcPr>
          <w:p w14:paraId="64F48F26" w14:textId="52A47B60" w:rsidR="00CE1075" w:rsidRPr="00CE1075" w:rsidRDefault="00C478A2" w:rsidP="00CE1075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478A2">
              <w:rPr>
                <w:b/>
                <w:bCs/>
                <w:sz w:val="24"/>
                <w:szCs w:val="24"/>
                <w:lang w:val="uk-UA"/>
              </w:rPr>
              <w:t>Вища медична освіта</w:t>
            </w:r>
          </w:p>
        </w:tc>
      </w:tr>
      <w:tr w:rsidR="00CE1075" w:rsidRPr="00CD6823" w14:paraId="45FE68CE" w14:textId="77777777" w:rsidTr="004B1191">
        <w:tc>
          <w:tcPr>
            <w:tcW w:w="3964" w:type="dxa"/>
          </w:tcPr>
          <w:p w14:paraId="04B476DE" w14:textId="2CB7AE62" w:rsidR="00CE1075" w:rsidRPr="00CE1075" w:rsidRDefault="00CE1075" w:rsidP="004B1191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 xml:space="preserve">Технічна підтримка (так/ні?). </w:t>
            </w:r>
            <w:r w:rsidRPr="00F930B9">
              <w:rPr>
                <w:i/>
                <w:iCs/>
                <w:lang w:val="uk-UA"/>
              </w:rPr>
              <w:t>У разі якщо під час проведення заходу БПР з оволодіння певними практичними навичками планується використання медичних виробів, які надані дистриб’ютором, Провайдер розміщує копію угоди, в якій зазначено шляхи недопущення виникнення потенційного конфлікту інтересів та заборону використання торгової назви медичного виробу</w:t>
            </w:r>
          </w:p>
        </w:tc>
        <w:tc>
          <w:tcPr>
            <w:tcW w:w="4675" w:type="dxa"/>
          </w:tcPr>
          <w:p w14:paraId="1A40E0D7" w14:textId="3C8D8D5D" w:rsidR="00CE1075" w:rsidRPr="00CE1075" w:rsidRDefault="00C478A2" w:rsidP="00CE1075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Ні</w:t>
            </w:r>
          </w:p>
        </w:tc>
      </w:tr>
      <w:tr w:rsidR="00CE1075" w:rsidRPr="00CE1075" w14:paraId="42949AA7" w14:textId="77777777" w:rsidTr="004B1191">
        <w:tc>
          <w:tcPr>
            <w:tcW w:w="3964" w:type="dxa"/>
          </w:tcPr>
          <w:p w14:paraId="30050366" w14:textId="76F7D775" w:rsidR="00CE1075" w:rsidRPr="00CE1075" w:rsidRDefault="00CE1075" w:rsidP="004B1191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lastRenderedPageBreak/>
              <w:t>Методи оцінювання набутих знань</w:t>
            </w:r>
          </w:p>
        </w:tc>
        <w:tc>
          <w:tcPr>
            <w:tcW w:w="4675" w:type="dxa"/>
          </w:tcPr>
          <w:p w14:paraId="4B6025BD" w14:textId="3E9F2E92" w:rsidR="00CE1075" w:rsidRPr="00CE1075" w:rsidRDefault="00C478A2" w:rsidP="00CE1075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478A2">
              <w:rPr>
                <w:b/>
                <w:bCs/>
                <w:sz w:val="24"/>
                <w:szCs w:val="24"/>
                <w:lang w:val="uk-UA"/>
              </w:rPr>
              <w:t>Тестовий контроль</w:t>
            </w:r>
          </w:p>
        </w:tc>
      </w:tr>
      <w:tr w:rsidR="004B1191" w:rsidRPr="00CD6823" w14:paraId="1E5F6364" w14:textId="77777777" w:rsidTr="004B1191">
        <w:tc>
          <w:tcPr>
            <w:tcW w:w="3964" w:type="dxa"/>
          </w:tcPr>
          <w:p w14:paraId="486698A8" w14:textId="52AB07FD" w:rsidR="004B1191" w:rsidRPr="00CE1075" w:rsidRDefault="004B1191" w:rsidP="004B1191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4B1191">
              <w:rPr>
                <w:sz w:val="24"/>
                <w:szCs w:val="24"/>
                <w:lang w:val="uk-UA"/>
              </w:rPr>
              <w:t>Код заходу БПР</w:t>
            </w:r>
            <w:r>
              <w:rPr>
                <w:sz w:val="24"/>
                <w:szCs w:val="24"/>
                <w:lang w:val="uk-UA"/>
              </w:rPr>
              <w:t xml:space="preserve"> (</w:t>
            </w:r>
            <w:r w:rsidR="00C25150" w:rsidRPr="0000130B">
              <w:rPr>
                <w:i/>
                <w:iCs/>
                <w:lang w:val="uk-UA"/>
              </w:rPr>
              <w:t>Реєстраційний номер заходу БПР</w:t>
            </w:r>
            <w:r w:rsidRPr="00F930B9">
              <w:rPr>
                <w:i/>
                <w:iCs/>
                <w:lang w:val="uk-UA"/>
              </w:rPr>
              <w:t xml:space="preserve"> вноситься після присвоєння Адміністратором</w:t>
            </w:r>
            <w:r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4675" w:type="dxa"/>
          </w:tcPr>
          <w:p w14:paraId="22FB5101" w14:textId="77777777" w:rsidR="004B1191" w:rsidRPr="00CE1075" w:rsidRDefault="004B1191" w:rsidP="00CE1075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</w:tbl>
    <w:p w14:paraId="3304F287" w14:textId="705EAA3C" w:rsidR="00EB66CA" w:rsidRPr="003F4C1A" w:rsidRDefault="00EB66CA" w:rsidP="00EB66CA">
      <w:pPr>
        <w:pStyle w:val="a3"/>
        <w:ind w:left="4820"/>
        <w:rPr>
          <w:lang w:val="uk-UA"/>
        </w:rPr>
      </w:pPr>
      <w:r w:rsidRPr="003F4C1A">
        <w:rPr>
          <w:lang w:val="uk-UA"/>
        </w:rPr>
        <w:br w:type="column"/>
      </w:r>
    </w:p>
    <w:p w14:paraId="5FD902DA" w14:textId="77777777" w:rsidR="00EB66CA" w:rsidRPr="003F4C1A" w:rsidRDefault="00EB66CA" w:rsidP="00EB66CA">
      <w:pPr>
        <w:jc w:val="center"/>
        <w:rPr>
          <w:b/>
          <w:sz w:val="28"/>
          <w:szCs w:val="28"/>
          <w:lang w:val="uk-UA"/>
        </w:rPr>
      </w:pPr>
    </w:p>
    <w:p w14:paraId="770710F3" w14:textId="77777777" w:rsidR="00D43DDE" w:rsidRPr="004B1191" w:rsidRDefault="00D43DDE" w:rsidP="00EB66CA">
      <w:pPr>
        <w:rPr>
          <w:lang w:val="ru-RU"/>
        </w:rPr>
      </w:pPr>
    </w:p>
    <w:sectPr w:rsidR="00D43DDE" w:rsidRPr="004B1191" w:rsidSect="0042169A">
      <w:footerReference w:type="default" r:id="rId7"/>
      <w:pgSz w:w="11910" w:h="16840"/>
      <w:pgMar w:top="1134" w:right="850" w:bottom="1134" w:left="1701" w:header="0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E2CB71" w14:textId="77777777" w:rsidR="00600C67" w:rsidRDefault="00600C67">
      <w:r>
        <w:separator/>
      </w:r>
    </w:p>
  </w:endnote>
  <w:endnote w:type="continuationSeparator" w:id="0">
    <w:p w14:paraId="01A69BBC" w14:textId="77777777" w:rsidR="00600C67" w:rsidRDefault="00600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39908475"/>
      <w:docPartObj>
        <w:docPartGallery w:val="Page Numbers (Bottom of Page)"/>
        <w:docPartUnique/>
      </w:docPartObj>
    </w:sdtPr>
    <w:sdtEndPr/>
    <w:sdtContent>
      <w:p w14:paraId="5FA3BC77" w14:textId="77777777" w:rsidR="0042169A" w:rsidRDefault="00EB66C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AF50A4">
          <w:rPr>
            <w:noProof/>
            <w:lang w:val="uk-UA"/>
          </w:rPr>
          <w:t>11</w:t>
        </w:r>
        <w:r>
          <w:fldChar w:fldCharType="end"/>
        </w:r>
      </w:p>
    </w:sdtContent>
  </w:sdt>
  <w:p w14:paraId="2781F9A6" w14:textId="77777777" w:rsidR="009C72FE" w:rsidRDefault="00600C67">
    <w:pPr>
      <w:pStyle w:val="a3"/>
      <w:spacing w:line="14" w:lineRule="auto"/>
      <w:ind w:left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53A47F" w14:textId="77777777" w:rsidR="00600C67" w:rsidRDefault="00600C67">
      <w:r>
        <w:separator/>
      </w:r>
    </w:p>
  </w:footnote>
  <w:footnote w:type="continuationSeparator" w:id="0">
    <w:p w14:paraId="6F794C48" w14:textId="77777777" w:rsidR="00600C67" w:rsidRDefault="00600C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D03ED"/>
    <w:multiLevelType w:val="hybridMultilevel"/>
    <w:tmpl w:val="6706E860"/>
    <w:lvl w:ilvl="0" w:tplc="3ACAC11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B136BE"/>
    <w:multiLevelType w:val="hybridMultilevel"/>
    <w:tmpl w:val="6706E86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553E12"/>
    <w:multiLevelType w:val="hybridMultilevel"/>
    <w:tmpl w:val="0862ED5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AD1478"/>
    <w:multiLevelType w:val="hybridMultilevel"/>
    <w:tmpl w:val="6706E860"/>
    <w:lvl w:ilvl="0" w:tplc="3ACAC11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9C8"/>
    <w:rsid w:val="002169C8"/>
    <w:rsid w:val="00330A7D"/>
    <w:rsid w:val="0048073A"/>
    <w:rsid w:val="004B1191"/>
    <w:rsid w:val="00564D84"/>
    <w:rsid w:val="005D7334"/>
    <w:rsid w:val="00600C67"/>
    <w:rsid w:val="00776A84"/>
    <w:rsid w:val="0079789F"/>
    <w:rsid w:val="007B20C6"/>
    <w:rsid w:val="009D4E9F"/>
    <w:rsid w:val="00A4355B"/>
    <w:rsid w:val="00C25150"/>
    <w:rsid w:val="00C478A2"/>
    <w:rsid w:val="00CD6823"/>
    <w:rsid w:val="00CE1075"/>
    <w:rsid w:val="00D43DDE"/>
    <w:rsid w:val="00EB66CA"/>
    <w:rsid w:val="00F77CE2"/>
    <w:rsid w:val="00F930B9"/>
    <w:rsid w:val="00F95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C4B94"/>
  <w15:chartTrackingRefBased/>
  <w15:docId w15:val="{88ACD302-A49F-4271-B470-63C815A35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B66C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B66CA"/>
    <w:pPr>
      <w:ind w:left="161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EB66CA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5">
    <w:name w:val="List Paragraph"/>
    <w:basedOn w:val="a"/>
    <w:uiPriority w:val="1"/>
    <w:qFormat/>
    <w:rsid w:val="00EB66CA"/>
    <w:pPr>
      <w:ind w:left="161" w:right="406" w:firstLine="708"/>
      <w:jc w:val="both"/>
    </w:pPr>
  </w:style>
  <w:style w:type="paragraph" w:styleId="a6">
    <w:name w:val="footer"/>
    <w:basedOn w:val="a"/>
    <w:link w:val="a7"/>
    <w:uiPriority w:val="99"/>
    <w:rsid w:val="00EB66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B66CA"/>
    <w:rPr>
      <w:rFonts w:ascii="Times New Roman" w:eastAsia="Times New Roman" w:hAnsi="Times New Roman" w:cs="Times New Roman"/>
      <w:lang w:val="en-US"/>
    </w:rPr>
  </w:style>
  <w:style w:type="table" w:styleId="a8">
    <w:name w:val="Table Grid"/>
    <w:basedOn w:val="a1"/>
    <w:uiPriority w:val="39"/>
    <w:rsid w:val="00CE10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1330</Words>
  <Characters>759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Valentyna Bykhovchenko</dc:creator>
  <cp:keywords/>
  <dc:description/>
  <cp:lastModifiedBy>Тетяна Володимирівна Чабан</cp:lastModifiedBy>
  <cp:revision>6</cp:revision>
  <dcterms:created xsi:type="dcterms:W3CDTF">2023-05-09T18:51:00Z</dcterms:created>
  <dcterms:modified xsi:type="dcterms:W3CDTF">2023-05-09T19:14:00Z</dcterms:modified>
</cp:coreProperties>
</file>